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3F0E" w:rsidRDefault="00493F0E" w:rsidP="00493F0E">
      <w:pPr>
        <w:jc w:val="center"/>
      </w:pPr>
      <w:r>
        <w:rPr>
          <w:rFonts w:hint="eastAsia"/>
        </w:rPr>
        <w:t>凝胶纯化方法概要</w:t>
      </w:r>
    </w:p>
    <w:p w:rsidR="00493F0E" w:rsidRDefault="00493F0E" w:rsidP="00493F0E"/>
    <w:p w:rsidR="00493F0E" w:rsidRDefault="00493F0E" w:rsidP="00493F0E">
      <w:pPr>
        <w:ind w:firstLineChars="200" w:firstLine="420"/>
      </w:pPr>
      <w:r>
        <w:rPr>
          <w:rFonts w:hint="eastAsia"/>
        </w:rPr>
        <w:t>生物分子下游纯化的对象一般包括蛋白、酶、重组蛋白、单抗、抗体及抗原、肽类、病毒、核酸等。纯化前首先需要测定生物分子的各物理和化学特性，然后通过实验选择出最有效的纯化流程。</w:t>
      </w:r>
    </w:p>
    <w:p w:rsidR="00493F0E" w:rsidRDefault="00493F0E" w:rsidP="00493F0E">
      <w:pPr>
        <w:pStyle w:val="a3"/>
        <w:numPr>
          <w:ilvl w:val="0"/>
          <w:numId w:val="1"/>
        </w:numPr>
        <w:ind w:firstLineChars="0"/>
      </w:pPr>
      <w:r>
        <w:rPr>
          <w:rFonts w:hint="eastAsia"/>
        </w:rPr>
        <w:t xml:space="preserve"> </w:t>
      </w:r>
      <w:r>
        <w:rPr>
          <w:rFonts w:hint="eastAsia"/>
        </w:rPr>
        <w:t>测定</w:t>
      </w:r>
      <w:r>
        <w:rPr>
          <w:rFonts w:hint="eastAsia"/>
        </w:rPr>
        <w:t>------</w:t>
      </w:r>
      <w:r>
        <w:rPr>
          <w:rFonts w:hint="eastAsia"/>
        </w:rPr>
        <w:t>分子量、</w:t>
      </w:r>
      <w:r>
        <w:rPr>
          <w:rFonts w:hint="eastAsia"/>
        </w:rPr>
        <w:t>PI</w:t>
      </w:r>
    </w:p>
    <w:p w:rsidR="00493F0E" w:rsidRDefault="00493F0E" w:rsidP="00493F0E">
      <w:pPr>
        <w:ind w:firstLineChars="200" w:firstLine="420"/>
      </w:pPr>
      <w:r>
        <w:rPr>
          <w:rFonts w:hint="eastAsia"/>
        </w:rPr>
        <w:t>当目标蛋白的物理特性如分子量、</w:t>
      </w:r>
      <w:r>
        <w:rPr>
          <w:rFonts w:hint="eastAsia"/>
        </w:rPr>
        <w:t>PI</w:t>
      </w:r>
      <w:r>
        <w:rPr>
          <w:rFonts w:hint="eastAsia"/>
        </w:rPr>
        <w:t>等都不清楚时，可用</w:t>
      </w:r>
      <w:r>
        <w:rPr>
          <w:rFonts w:hint="eastAsia"/>
        </w:rPr>
        <w:t>PAGE</w:t>
      </w:r>
      <w:r>
        <w:rPr>
          <w:rFonts w:hint="eastAsia"/>
        </w:rPr>
        <w:t>电泳方法或层析方法加以测定。分离范围广阔的</w:t>
      </w:r>
      <w:r>
        <w:rPr>
          <w:rFonts w:hint="eastAsia"/>
        </w:rPr>
        <w:t>Superose HR</w:t>
      </w:r>
      <w:r>
        <w:rPr>
          <w:rFonts w:hint="eastAsia"/>
        </w:rPr>
        <w:t>预装柱</w:t>
      </w:r>
      <w:r>
        <w:rPr>
          <w:rFonts w:hint="eastAsia"/>
        </w:rPr>
        <w:t>(</w:t>
      </w:r>
      <w:r>
        <w:rPr>
          <w:rFonts w:hint="eastAsia"/>
        </w:rPr>
        <w:t>美国</w:t>
      </w:r>
      <w:r>
        <w:rPr>
          <w:rFonts w:hint="eastAsia"/>
        </w:rPr>
        <w:t>GE)</w:t>
      </w:r>
      <w:r>
        <w:rPr>
          <w:rFonts w:hint="eastAsia"/>
        </w:rPr>
        <w:t>很适合测定未知蛋白的分子量。用少量离子交换介质在多个含不同</w:t>
      </w:r>
      <w:r>
        <w:rPr>
          <w:rFonts w:hint="eastAsia"/>
        </w:rPr>
        <w:t>PH</w:t>
      </w:r>
      <w:r>
        <w:rPr>
          <w:rFonts w:hint="eastAsia"/>
        </w:rPr>
        <w:t>缓冲液的试管中，可简易地测出</w:t>
      </w:r>
      <w:r>
        <w:rPr>
          <w:rFonts w:hint="eastAsia"/>
        </w:rPr>
        <w:t>PI</w:t>
      </w:r>
      <w:r>
        <w:rPr>
          <w:rFonts w:hint="eastAsia"/>
        </w:rPr>
        <w:t>，并选择纯化用缓冲液的最佳</w:t>
      </w:r>
      <w:r>
        <w:rPr>
          <w:rFonts w:hint="eastAsia"/>
        </w:rPr>
        <w:t>PH</w:t>
      </w:r>
      <w:r>
        <w:rPr>
          <w:rFonts w:hint="eastAsia"/>
        </w:rPr>
        <w:t>。</w:t>
      </w:r>
    </w:p>
    <w:p w:rsidR="00493F0E" w:rsidRDefault="00493F0E" w:rsidP="00493F0E">
      <w:pPr>
        <w:pStyle w:val="a3"/>
        <w:numPr>
          <w:ilvl w:val="0"/>
          <w:numId w:val="1"/>
        </w:numPr>
        <w:ind w:firstLineChars="0"/>
      </w:pPr>
      <w:r>
        <w:rPr>
          <w:rFonts w:hint="eastAsia"/>
        </w:rPr>
        <w:t>选择</w:t>
      </w:r>
      <w:r>
        <w:rPr>
          <w:rFonts w:hint="eastAsia"/>
        </w:rPr>
        <w:t>------</w:t>
      </w:r>
      <w:r>
        <w:rPr>
          <w:rFonts w:hint="eastAsia"/>
        </w:rPr>
        <w:t>层析方法</w:t>
      </w:r>
    </w:p>
    <w:p w:rsidR="00493F0E" w:rsidRDefault="00493F0E" w:rsidP="00493F0E">
      <w:pPr>
        <w:ind w:firstLineChars="200" w:firstLine="420"/>
      </w:pPr>
      <w:r>
        <w:rPr>
          <w:rFonts w:hint="eastAsia"/>
        </w:rPr>
        <w:t>若对目标蛋白的特性或样品成分不太了解，可尝试几种不同的纯化方法：</w:t>
      </w:r>
    </w:p>
    <w:p w:rsidR="00493F0E" w:rsidRDefault="00493F0E" w:rsidP="00493F0E">
      <w:pPr>
        <w:ind w:firstLineChars="200" w:firstLine="420"/>
      </w:pPr>
      <w:r>
        <w:rPr>
          <w:rFonts w:hint="eastAsia"/>
        </w:rPr>
        <w:t>1</w:t>
      </w:r>
      <w:r>
        <w:rPr>
          <w:rFonts w:hint="eastAsia"/>
        </w:rPr>
        <w:t>）</w:t>
      </w:r>
      <w:r>
        <w:rPr>
          <w:rFonts w:hint="eastAsia"/>
        </w:rPr>
        <w:t xml:space="preserve">. </w:t>
      </w:r>
      <w:r>
        <w:rPr>
          <w:rFonts w:hint="eastAsia"/>
        </w:rPr>
        <w:t>使用最通用的凝胶过滤方法，选择分离范围广阔的介质如</w:t>
      </w:r>
      <w:r>
        <w:rPr>
          <w:rFonts w:hint="eastAsia"/>
        </w:rPr>
        <w:t>Superose</w:t>
      </w:r>
      <w:r>
        <w:rPr>
          <w:rFonts w:hint="eastAsia"/>
        </w:rPr>
        <w:t>、</w:t>
      </w:r>
      <w:r>
        <w:rPr>
          <w:rFonts w:hint="eastAsia"/>
        </w:rPr>
        <w:t>Sephacryl HR</w:t>
      </w:r>
      <w:r>
        <w:rPr>
          <w:rFonts w:hint="eastAsia"/>
        </w:rPr>
        <w:t>依据分子量将样品分成不同组份。</w:t>
      </w:r>
    </w:p>
    <w:p w:rsidR="00493F0E" w:rsidRDefault="00493F0E" w:rsidP="00493F0E">
      <w:pPr>
        <w:ind w:firstLineChars="200" w:firstLine="420"/>
      </w:pPr>
      <w:r>
        <w:rPr>
          <w:rFonts w:hint="eastAsia"/>
        </w:rPr>
        <w:t xml:space="preserve">2). </w:t>
      </w:r>
      <w:r>
        <w:rPr>
          <w:rFonts w:hint="eastAsia"/>
        </w:rPr>
        <w:t>用含专一配体或抗体的亲和层析介质结合目标蛋白。亦可用各种活化偶联介质偶联目标蛋白的底物、受体等自制亲和介质，再用以结合目标蛋白。一步即可得到高纯度样品。</w:t>
      </w:r>
    </w:p>
    <w:p w:rsidR="00493F0E" w:rsidRDefault="00493F0E" w:rsidP="00493F0E">
      <w:pPr>
        <w:ind w:firstLineChars="200" w:firstLine="420"/>
      </w:pPr>
      <w:r>
        <w:rPr>
          <w:rFonts w:hint="eastAsia"/>
        </w:rPr>
        <w:t xml:space="preserve">3). </w:t>
      </w:r>
      <w:r>
        <w:rPr>
          <w:rFonts w:hint="eastAsia"/>
        </w:rPr>
        <w:t>体积大的样品，往往使用离子交换层析加以浓缩及粗纯化。高盐洗脱的样品，可再用疏水层析纯化。疏水层析利用高盐吸附、低盐洗脱的原理，洗脱样品又可直接上离子交换等吸附性层析。两种方法常被交替使用于纯化流程中。</w:t>
      </w:r>
    </w:p>
    <w:p w:rsidR="00493F0E" w:rsidRDefault="00493F0E" w:rsidP="00493F0E">
      <w:pPr>
        <w:ind w:firstLineChars="200" w:firstLine="420"/>
      </w:pPr>
      <w:r>
        <w:rPr>
          <w:rFonts w:hint="eastAsia"/>
        </w:rPr>
        <w:t xml:space="preserve">3. </w:t>
      </w:r>
      <w:r>
        <w:rPr>
          <w:rFonts w:hint="eastAsia"/>
        </w:rPr>
        <w:t>纯化</w:t>
      </w:r>
      <w:r>
        <w:rPr>
          <w:rFonts w:hint="eastAsia"/>
        </w:rPr>
        <w:t>------</w:t>
      </w:r>
      <w:r>
        <w:rPr>
          <w:rFonts w:hint="eastAsia"/>
        </w:rPr>
        <w:t>大量粗品</w:t>
      </w:r>
    </w:p>
    <w:p w:rsidR="00493F0E" w:rsidRDefault="00493F0E" w:rsidP="00493F0E">
      <w:pPr>
        <w:ind w:firstLineChars="200" w:firstLine="420"/>
      </w:pPr>
      <w:r>
        <w:rPr>
          <w:rFonts w:hint="eastAsia"/>
        </w:rPr>
        <w:t>处理大量原液时，为避免堵塞柱子，一般使用</w:t>
      </w:r>
      <w:r>
        <w:rPr>
          <w:rFonts w:hint="eastAsia"/>
        </w:rPr>
        <w:t>sepharose big beads</w:t>
      </w:r>
      <w:r>
        <w:rPr>
          <w:rFonts w:hint="eastAsia"/>
        </w:rPr>
        <w:t>、</w:t>
      </w:r>
      <w:r>
        <w:rPr>
          <w:rFonts w:hint="eastAsia"/>
        </w:rPr>
        <w:t>sepharoseXL</w:t>
      </w:r>
      <w:r>
        <w:rPr>
          <w:rFonts w:hint="eastAsia"/>
        </w:rPr>
        <w:t>、</w:t>
      </w:r>
      <w:r>
        <w:rPr>
          <w:rFonts w:hint="eastAsia"/>
        </w:rPr>
        <w:t>sepharose fast flow</w:t>
      </w:r>
      <w:r>
        <w:rPr>
          <w:rFonts w:hint="eastAsia"/>
        </w:rPr>
        <w:t>等大颗粒离子交换介质。扩张柱床吸附技术利用多种</w:t>
      </w:r>
      <w:r>
        <w:rPr>
          <w:rFonts w:hint="eastAsia"/>
        </w:rPr>
        <w:t>STREAmlINE</w:t>
      </w:r>
      <w:r>
        <w:rPr>
          <w:rFonts w:hint="eastAsia"/>
        </w:rPr>
        <w:t>介质，直接从含破碎细胞或组织萃取物的发酵液中俘获蛋白。将离心、超滤、初纯化结合为一。提高回收率，缩短纯化周期。</w:t>
      </w:r>
    </w:p>
    <w:p w:rsidR="00493F0E" w:rsidRDefault="00493F0E" w:rsidP="00493F0E">
      <w:pPr>
        <w:pStyle w:val="a3"/>
        <w:numPr>
          <w:ilvl w:val="0"/>
          <w:numId w:val="2"/>
        </w:numPr>
        <w:ind w:firstLineChars="0"/>
      </w:pPr>
      <w:r>
        <w:rPr>
          <w:rFonts w:hint="eastAsia"/>
        </w:rPr>
        <w:t>纯化</w:t>
      </w:r>
      <w:r>
        <w:rPr>
          <w:rFonts w:hint="eastAsia"/>
        </w:rPr>
        <w:t>------</w:t>
      </w:r>
      <w:r>
        <w:rPr>
          <w:rFonts w:hint="eastAsia"/>
        </w:rPr>
        <w:t>硫酸氨样品</w:t>
      </w:r>
    </w:p>
    <w:p w:rsidR="00493F0E" w:rsidRDefault="00493F0E" w:rsidP="00493F0E">
      <w:pPr>
        <w:ind w:firstLineChars="200" w:firstLine="420"/>
      </w:pPr>
      <w:r>
        <w:rPr>
          <w:rFonts w:hint="eastAsia"/>
        </w:rPr>
        <w:t>硫酸氨沉淀方法常被用来初步净化样品，经处理过的样本处于高盐状态下，很适合直接上疏水层析。若作离子交换，需先用</w:t>
      </w:r>
      <w:r>
        <w:rPr>
          <w:rFonts w:hint="eastAsia"/>
        </w:rPr>
        <w:t>Sephadex G-25</w:t>
      </w:r>
      <w:r>
        <w:rPr>
          <w:rFonts w:hint="eastAsia"/>
        </w:rPr>
        <w:t>脱盐。疏水层析是较新技术，随着介质种类不断增多，渐被融入各生产工艺中。利用</w:t>
      </w:r>
      <w:r>
        <w:rPr>
          <w:rFonts w:hint="eastAsia"/>
        </w:rPr>
        <w:t xml:space="preserve">Hitrap HIC Test Kit </w:t>
      </w:r>
      <w:r>
        <w:rPr>
          <w:rFonts w:hint="eastAsia"/>
        </w:rPr>
        <w:t>和</w:t>
      </w:r>
      <w:r>
        <w:rPr>
          <w:rFonts w:hint="eastAsia"/>
        </w:rPr>
        <w:t>RESOURCE HIC Test Kit</w:t>
      </w:r>
      <w:r>
        <w:rPr>
          <w:rFonts w:hint="eastAsia"/>
        </w:rPr>
        <w:t>可在八种疏水介质中选择最适合介质及最佳的纯化条件。低盐洗脱的样品可稍加稀释或直接上其它吸附性层析。</w:t>
      </w:r>
    </w:p>
    <w:p w:rsidR="00493F0E" w:rsidRDefault="00493F0E" w:rsidP="00493F0E">
      <w:pPr>
        <w:pStyle w:val="a3"/>
        <w:numPr>
          <w:ilvl w:val="0"/>
          <w:numId w:val="2"/>
        </w:numPr>
        <w:ind w:firstLineChars="0"/>
      </w:pPr>
      <w:r>
        <w:rPr>
          <w:rFonts w:hint="eastAsia"/>
        </w:rPr>
        <w:t>纯水</w:t>
      </w:r>
      <w:r>
        <w:rPr>
          <w:rFonts w:hint="eastAsia"/>
        </w:rPr>
        <w:t>-----</w:t>
      </w:r>
      <w:r>
        <w:rPr>
          <w:rFonts w:hint="eastAsia"/>
        </w:rPr>
        <w:t>糖类分子</w:t>
      </w:r>
    </w:p>
    <w:p w:rsidR="00493F0E" w:rsidRDefault="00493F0E" w:rsidP="00493F0E">
      <w:pPr>
        <w:ind w:firstLineChars="200" w:firstLine="420"/>
      </w:pPr>
      <w:r>
        <w:rPr>
          <w:rFonts w:hint="eastAsia"/>
        </w:rPr>
        <w:t>固化外源凝订素如刀豆球蛋白、花生、大麦等凝集素，可结合碳水化合物的糖类残基，很适合用作分离糖化细胞膜组份、细胞、甚至亚细胞细胞器，纯化糖蛋白等。两种附上外源凝集素的</w:t>
      </w:r>
      <w:r>
        <w:rPr>
          <w:rFonts w:hint="eastAsia"/>
        </w:rPr>
        <w:t>Sepharose 6MB</w:t>
      </w:r>
      <w:r>
        <w:rPr>
          <w:rFonts w:hint="eastAsia"/>
        </w:rPr>
        <w:t>亲和层析介质，专为俘获整个细胞或大复合物，如膜囊等。</w:t>
      </w:r>
    </w:p>
    <w:p w:rsidR="00493F0E" w:rsidRDefault="00493F0E" w:rsidP="00493F0E">
      <w:pPr>
        <w:pStyle w:val="a3"/>
        <w:numPr>
          <w:ilvl w:val="0"/>
          <w:numId w:val="2"/>
        </w:numPr>
        <w:ind w:firstLineChars="0"/>
      </w:pPr>
      <w:r>
        <w:rPr>
          <w:rFonts w:hint="eastAsia"/>
        </w:rPr>
        <w:t>纯化</w:t>
      </w:r>
      <w:r>
        <w:rPr>
          <w:rFonts w:hint="eastAsia"/>
        </w:rPr>
        <w:t>------</w:t>
      </w:r>
      <w:r>
        <w:rPr>
          <w:rFonts w:hint="eastAsia"/>
        </w:rPr>
        <w:t>膜蛋白</w:t>
      </w:r>
    </w:p>
    <w:p w:rsidR="00493F0E" w:rsidRDefault="00493F0E" w:rsidP="00493F0E">
      <w:r>
        <w:rPr>
          <w:rFonts w:hint="eastAsia"/>
        </w:rPr>
        <w:t>膜蛋白分离常使用去污剂以保持其活性。离子性去污剂应选用与目标蛋白相反电荷者，避免在作离子交换时和目标蛋白竞争交换介质，籍此除去去污剂。非离子性去污剂可以疏水层析除去。</w:t>
      </w:r>
    </w:p>
    <w:p w:rsidR="00493F0E" w:rsidRDefault="00493F0E" w:rsidP="00493F0E">
      <w:pPr>
        <w:pStyle w:val="a3"/>
        <w:numPr>
          <w:ilvl w:val="0"/>
          <w:numId w:val="2"/>
        </w:numPr>
        <w:ind w:firstLineChars="0"/>
      </w:pPr>
      <w:r>
        <w:rPr>
          <w:rFonts w:hint="eastAsia"/>
        </w:rPr>
        <w:t>纯化</w:t>
      </w:r>
      <w:r>
        <w:rPr>
          <w:rFonts w:hint="eastAsia"/>
        </w:rPr>
        <w:t>------</w:t>
      </w:r>
      <w:r>
        <w:rPr>
          <w:rFonts w:hint="eastAsia"/>
        </w:rPr>
        <w:t>单抗、抗原</w:t>
      </w:r>
    </w:p>
    <w:p w:rsidR="00493F0E" w:rsidRDefault="00493F0E" w:rsidP="00493F0E">
      <w:pPr>
        <w:ind w:firstLineChars="200" w:firstLine="420"/>
      </w:pPr>
      <w:r>
        <w:rPr>
          <w:rFonts w:hint="eastAsia"/>
        </w:rPr>
        <w:t>单抗多为</w:t>
      </w:r>
      <w:r>
        <w:rPr>
          <w:rFonts w:hint="eastAsia"/>
        </w:rPr>
        <w:t>IgG</w:t>
      </w:r>
      <w:r>
        <w:rPr>
          <w:rFonts w:hint="eastAsia"/>
        </w:rPr>
        <w:t>。来源主要是腹水和融合瘤培养上清液。腹水有大量白蛋白、转铁蛋白和宿主抗体等。</w:t>
      </w:r>
      <w:r>
        <w:rPr>
          <w:rFonts w:hint="eastAsia"/>
        </w:rPr>
        <w:t>Mabselect</w:t>
      </w:r>
      <w:r>
        <w:rPr>
          <w:rFonts w:hint="eastAsia"/>
        </w:rPr>
        <w:t>、</w:t>
      </w:r>
      <w:r>
        <w:rPr>
          <w:rFonts w:hint="eastAsia"/>
        </w:rPr>
        <w:t>Protein G</w:t>
      </w:r>
      <w:r>
        <w:rPr>
          <w:rFonts w:hint="eastAsia"/>
        </w:rPr>
        <w:t>和</w:t>
      </w:r>
      <w:r>
        <w:rPr>
          <w:rFonts w:hint="eastAsia"/>
        </w:rPr>
        <w:t>Protein A</w:t>
      </w:r>
      <w:r>
        <w:rPr>
          <w:rFonts w:hint="eastAsia"/>
        </w:rPr>
        <w:t>对</w:t>
      </w:r>
      <w:r>
        <w:rPr>
          <w:rFonts w:hint="eastAsia"/>
        </w:rPr>
        <w:t>IgG</w:t>
      </w:r>
      <w:r>
        <w:rPr>
          <w:rFonts w:hint="eastAsia"/>
        </w:rPr>
        <w:t>的</w:t>
      </w:r>
      <w:r>
        <w:rPr>
          <w:rFonts w:hint="eastAsia"/>
        </w:rPr>
        <w:t>Fc</w:t>
      </w:r>
      <w:r>
        <w:rPr>
          <w:rFonts w:hint="eastAsia"/>
        </w:rPr>
        <w:t>区有专一性亲和作用，能一步纯化各种不同源的</w:t>
      </w:r>
      <w:r>
        <w:rPr>
          <w:rFonts w:hint="eastAsia"/>
        </w:rPr>
        <w:t>IgG</w:t>
      </w:r>
      <w:r>
        <w:rPr>
          <w:rFonts w:hint="eastAsia"/>
        </w:rPr>
        <w:t>。血清互补剂如小牛血清可先用蛋白</w:t>
      </w:r>
      <w:r>
        <w:rPr>
          <w:rFonts w:hint="eastAsia"/>
        </w:rPr>
        <w:t>G</w:t>
      </w:r>
      <w:r>
        <w:rPr>
          <w:rFonts w:hint="eastAsia"/>
        </w:rPr>
        <w:t>预处理，在培养前除去</w:t>
      </w:r>
      <w:r>
        <w:rPr>
          <w:rFonts w:hint="eastAsia"/>
        </w:rPr>
        <w:t>IgG</w:t>
      </w:r>
      <w:r>
        <w:rPr>
          <w:rFonts w:hint="eastAsia"/>
        </w:rPr>
        <w:t>。重组蛋白</w:t>
      </w:r>
      <w:r>
        <w:rPr>
          <w:rFonts w:hint="eastAsia"/>
        </w:rPr>
        <w:t>A</w:t>
      </w:r>
      <w:r>
        <w:rPr>
          <w:rFonts w:hint="eastAsia"/>
        </w:rPr>
        <w:t>介质</w:t>
      </w:r>
      <w:r>
        <w:rPr>
          <w:rFonts w:hint="eastAsia"/>
        </w:rPr>
        <w:t>Mabselect</w:t>
      </w:r>
      <w:r>
        <w:rPr>
          <w:rFonts w:hint="eastAsia"/>
        </w:rPr>
        <w:t>和</w:t>
      </w:r>
      <w:r>
        <w:rPr>
          <w:rFonts w:hint="eastAsia"/>
        </w:rPr>
        <w:t>rProtein A Sepharose FF</w:t>
      </w:r>
      <w:r>
        <w:rPr>
          <w:rFonts w:hint="eastAsia"/>
        </w:rPr>
        <w:t>对</w:t>
      </w:r>
      <w:r>
        <w:rPr>
          <w:rFonts w:hint="eastAsia"/>
        </w:rPr>
        <w:t>IgG</w:t>
      </w:r>
      <w:r>
        <w:rPr>
          <w:rFonts w:hint="eastAsia"/>
        </w:rPr>
        <w:t>有更高的载量和专一性，基团脱落更少。脱落的</w:t>
      </w:r>
      <w:r>
        <w:rPr>
          <w:rFonts w:hint="eastAsia"/>
        </w:rPr>
        <w:t>rProtein A</w:t>
      </w:r>
      <w:r>
        <w:rPr>
          <w:rFonts w:hint="eastAsia"/>
        </w:rPr>
        <w:t>用离子交换</w:t>
      </w:r>
      <w:r>
        <w:rPr>
          <w:rFonts w:hint="eastAsia"/>
        </w:rPr>
        <w:t>Q Sepharose HP</w:t>
      </w:r>
      <w:r>
        <w:rPr>
          <w:rFonts w:hint="eastAsia"/>
        </w:rPr>
        <w:t>或凝胶过滤</w:t>
      </w:r>
      <w:r>
        <w:rPr>
          <w:rFonts w:hint="eastAsia"/>
        </w:rPr>
        <w:t>Superdex 200</w:t>
      </w:r>
      <w:r>
        <w:rPr>
          <w:rFonts w:hint="eastAsia"/>
        </w:rPr>
        <w:t>，很容易去除。</w:t>
      </w:r>
    </w:p>
    <w:p w:rsidR="00493F0E" w:rsidRDefault="00493F0E" w:rsidP="00493F0E">
      <w:r>
        <w:rPr>
          <w:rFonts w:hint="eastAsia"/>
        </w:rPr>
        <w:lastRenderedPageBreak/>
        <w:t>疏水层析</w:t>
      </w:r>
      <w:r>
        <w:rPr>
          <w:rFonts w:hint="eastAsia"/>
        </w:rPr>
        <w:t>Phenyl Sepharose HP</w:t>
      </w:r>
      <w:r>
        <w:rPr>
          <w:rFonts w:hint="eastAsia"/>
        </w:rPr>
        <w:t>亦很适合纯化</w:t>
      </w:r>
      <w:r>
        <w:rPr>
          <w:rFonts w:hint="eastAsia"/>
        </w:rPr>
        <w:t>IgG</w:t>
      </w:r>
      <w:r>
        <w:rPr>
          <w:rFonts w:hint="eastAsia"/>
        </w:rPr>
        <w:t>。宿主抗体和污染</w:t>
      </w:r>
      <w:r>
        <w:rPr>
          <w:rFonts w:hint="eastAsia"/>
        </w:rPr>
        <w:t>IgG</w:t>
      </w:r>
      <w:r>
        <w:rPr>
          <w:rFonts w:hint="eastAsia"/>
        </w:rPr>
        <w:t>可用凝胶过滤</w:t>
      </w:r>
      <w:r>
        <w:rPr>
          <w:rFonts w:hint="eastAsia"/>
        </w:rPr>
        <w:t>Superdex 200</w:t>
      </w:r>
      <w:r>
        <w:rPr>
          <w:rFonts w:hint="eastAsia"/>
        </w:rPr>
        <w:t>在精细纯化中去除。</w:t>
      </w:r>
    </w:p>
    <w:p w:rsidR="00493F0E" w:rsidRDefault="00493F0E" w:rsidP="00493F0E">
      <w:pPr>
        <w:ind w:firstLineChars="200" w:firstLine="420"/>
      </w:pPr>
      <w:r>
        <w:rPr>
          <w:rFonts w:hint="eastAsia"/>
        </w:rPr>
        <w:t>纯化</w:t>
      </w:r>
      <w:r>
        <w:rPr>
          <w:rFonts w:hint="eastAsia"/>
        </w:rPr>
        <w:t>IgG</w:t>
      </w:r>
      <w:r>
        <w:rPr>
          <w:rFonts w:hint="eastAsia"/>
        </w:rPr>
        <w:t>抗原最有效的方法是用活化偶联介质如</w:t>
      </w:r>
      <w:r>
        <w:rPr>
          <w:rFonts w:hint="eastAsia"/>
        </w:rPr>
        <w:t>CNBr</w:t>
      </w:r>
      <w:r>
        <w:rPr>
          <w:rFonts w:hint="eastAsia"/>
        </w:rPr>
        <w:t>、</w:t>
      </w:r>
      <w:r>
        <w:rPr>
          <w:rFonts w:hint="eastAsia"/>
        </w:rPr>
        <w:t>NHs activated Sepharose FF</w:t>
      </w:r>
      <w:r>
        <w:rPr>
          <w:rFonts w:hint="eastAsia"/>
        </w:rPr>
        <w:t>偶联</w:t>
      </w:r>
      <w:r>
        <w:rPr>
          <w:rFonts w:hint="eastAsia"/>
        </w:rPr>
        <w:t>IgG</w:t>
      </w:r>
      <w:r>
        <w:rPr>
          <w:rFonts w:hint="eastAsia"/>
        </w:rPr>
        <w:t>，再进一步获取</w:t>
      </w:r>
      <w:r>
        <w:rPr>
          <w:rFonts w:hint="eastAsia"/>
        </w:rPr>
        <w:t>IgG</w:t>
      </w:r>
      <w:r>
        <w:rPr>
          <w:rFonts w:hint="eastAsia"/>
        </w:rPr>
        <w:t>抗原。</w:t>
      </w:r>
    </w:p>
    <w:p w:rsidR="00493F0E" w:rsidRDefault="00493F0E" w:rsidP="00493F0E">
      <w:pPr>
        <w:ind w:firstLineChars="200" w:firstLine="420"/>
      </w:pPr>
      <w:r>
        <w:rPr>
          <w:rFonts w:hint="eastAsia"/>
        </w:rPr>
        <w:t>HiTrap IgM</w:t>
      </w:r>
      <w:r>
        <w:rPr>
          <w:rFonts w:hint="eastAsia"/>
        </w:rPr>
        <w:t>是用来纯化融合瘤细胞培养的单抗</w:t>
      </w:r>
      <w:r>
        <w:rPr>
          <w:rFonts w:hint="eastAsia"/>
        </w:rPr>
        <w:t>IgM</w:t>
      </w:r>
      <w:r>
        <w:rPr>
          <w:rFonts w:hint="eastAsia"/>
        </w:rPr>
        <w:t>，结合量达</w:t>
      </w:r>
      <w:r>
        <w:rPr>
          <w:rFonts w:hint="eastAsia"/>
        </w:rPr>
        <w:t>5mg IgM</w:t>
      </w:r>
      <w:r>
        <w:rPr>
          <w:rFonts w:hint="eastAsia"/>
        </w:rPr>
        <w:t>。</w:t>
      </w:r>
      <w:r>
        <w:rPr>
          <w:rFonts w:hint="eastAsia"/>
        </w:rPr>
        <w:t>HiTrap IgY</w:t>
      </w:r>
      <w:r>
        <w:rPr>
          <w:rFonts w:hint="eastAsia"/>
        </w:rPr>
        <w:t>是专门用来纯化</w:t>
      </w:r>
      <w:r>
        <w:rPr>
          <w:rFonts w:hint="eastAsia"/>
        </w:rPr>
        <w:t>IgY</w:t>
      </w:r>
      <w:r>
        <w:rPr>
          <w:rFonts w:hint="eastAsia"/>
        </w:rPr>
        <w:t>，结合量达</w:t>
      </w:r>
      <w:r>
        <w:rPr>
          <w:rFonts w:hint="eastAsia"/>
        </w:rPr>
        <w:t>100mg</w:t>
      </w:r>
      <w:r>
        <w:rPr>
          <w:rFonts w:hint="eastAsia"/>
        </w:rPr>
        <w:t>纯</w:t>
      </w:r>
      <w:r>
        <w:rPr>
          <w:rFonts w:hint="eastAsia"/>
        </w:rPr>
        <w:t>IgY</w:t>
      </w:r>
      <w:r>
        <w:rPr>
          <w:rFonts w:hint="eastAsia"/>
        </w:rPr>
        <w:t>。</w:t>
      </w:r>
    </w:p>
    <w:p w:rsidR="00493F0E" w:rsidRDefault="00493F0E" w:rsidP="00493F0E">
      <w:pPr>
        <w:pStyle w:val="a3"/>
        <w:numPr>
          <w:ilvl w:val="0"/>
          <w:numId w:val="2"/>
        </w:numPr>
        <w:ind w:firstLineChars="0"/>
      </w:pPr>
      <w:r>
        <w:rPr>
          <w:rFonts w:hint="eastAsia"/>
        </w:rPr>
        <w:t>纯化</w:t>
      </w:r>
      <w:r>
        <w:rPr>
          <w:rFonts w:hint="eastAsia"/>
        </w:rPr>
        <w:t>------</w:t>
      </w:r>
      <w:r>
        <w:rPr>
          <w:rFonts w:hint="eastAsia"/>
        </w:rPr>
        <w:t>重组蛋白</w:t>
      </w:r>
    </w:p>
    <w:p w:rsidR="00493F0E" w:rsidRDefault="00493F0E" w:rsidP="00493F0E">
      <w:pPr>
        <w:ind w:firstLineChars="200" w:firstLine="420"/>
      </w:pPr>
      <w:r>
        <w:rPr>
          <w:rFonts w:hint="eastAsia"/>
        </w:rPr>
        <w:t>重组蛋白在设计、构建时应已融入纯化构想。样品多夹杂了破碎细胞或溶解产物，扩张柱床吸附技术</w:t>
      </w:r>
      <w:r>
        <w:rPr>
          <w:rFonts w:hint="eastAsia"/>
        </w:rPr>
        <w:t>STREAmlINE</w:t>
      </w:r>
      <w:r>
        <w:rPr>
          <w:rFonts w:hint="eastAsia"/>
        </w:rPr>
        <w:t>便很适合做粗分离。</w:t>
      </w:r>
    </w:p>
    <w:p w:rsidR="00493F0E" w:rsidRDefault="00493F0E" w:rsidP="00493F0E">
      <w:pPr>
        <w:ind w:firstLineChars="200" w:firstLine="420"/>
      </w:pPr>
      <w:r>
        <w:rPr>
          <w:rFonts w:hint="eastAsia"/>
        </w:rPr>
        <w:t>GE Healthcare</w:t>
      </w:r>
      <w:r>
        <w:rPr>
          <w:rFonts w:hint="eastAsia"/>
        </w:rPr>
        <w:t>提供三个快速表达、一步纯化的融合系统。</w:t>
      </w:r>
    </w:p>
    <w:p w:rsidR="00493F0E" w:rsidRDefault="00493F0E" w:rsidP="00493F0E">
      <w:pPr>
        <w:ind w:firstLineChars="200" w:firstLine="420"/>
      </w:pPr>
      <w:r>
        <w:rPr>
          <w:rFonts w:hint="eastAsia"/>
        </w:rPr>
        <w:t>GST</w:t>
      </w:r>
      <w:r>
        <w:rPr>
          <w:rFonts w:hint="eastAsia"/>
        </w:rPr>
        <w:t>融合载体使要表达的蛋白和谷胱甘肽</w:t>
      </w:r>
      <w:r>
        <w:rPr>
          <w:rFonts w:hint="eastAsia"/>
        </w:rPr>
        <w:t>S</w:t>
      </w:r>
      <w:r>
        <w:rPr>
          <w:rFonts w:hint="eastAsia"/>
        </w:rPr>
        <w:t>转移酶一起表达，然后利用</w:t>
      </w:r>
      <w:r>
        <w:rPr>
          <w:rFonts w:hint="eastAsia"/>
        </w:rPr>
        <w:t>Glutathione Sepharose 4B</w:t>
      </w:r>
      <w:r>
        <w:rPr>
          <w:rFonts w:hint="eastAsia"/>
        </w:rPr>
        <w:t>作亲和层析纯化，再利用凝血酶或因子</w:t>
      </w:r>
      <w:r>
        <w:rPr>
          <w:rFonts w:hint="eastAsia"/>
        </w:rPr>
        <w:t>Xa</w:t>
      </w:r>
      <w:r>
        <w:rPr>
          <w:rFonts w:hint="eastAsia"/>
        </w:rPr>
        <w:t>切开。</w:t>
      </w:r>
    </w:p>
    <w:p w:rsidR="00493F0E" w:rsidRDefault="00493F0E" w:rsidP="00493F0E">
      <w:pPr>
        <w:ind w:firstLineChars="200" w:firstLine="420"/>
      </w:pPr>
      <w:r>
        <w:rPr>
          <w:rFonts w:hint="eastAsia"/>
        </w:rPr>
        <w:t>蛋白</w:t>
      </w:r>
      <w:r>
        <w:rPr>
          <w:rFonts w:hint="eastAsia"/>
        </w:rPr>
        <w:t>A</w:t>
      </w:r>
      <w:r>
        <w:rPr>
          <w:rFonts w:hint="eastAsia"/>
        </w:rPr>
        <w:t>融合载体使要表达的蛋白和蛋白</w:t>
      </w:r>
      <w:r>
        <w:rPr>
          <w:rFonts w:hint="eastAsia"/>
        </w:rPr>
        <w:t>A</w:t>
      </w:r>
      <w:r>
        <w:rPr>
          <w:rFonts w:hint="eastAsia"/>
        </w:rPr>
        <w:t>的</w:t>
      </w:r>
      <w:r>
        <w:rPr>
          <w:rFonts w:hint="eastAsia"/>
        </w:rPr>
        <w:t>IgG</w:t>
      </w:r>
      <w:r>
        <w:rPr>
          <w:rFonts w:hint="eastAsia"/>
        </w:rPr>
        <w:t>结合部位融合在一起表达，以</w:t>
      </w:r>
      <w:r>
        <w:rPr>
          <w:rFonts w:hint="eastAsia"/>
        </w:rPr>
        <w:t>IgG Sepharose 6 FF</w:t>
      </w:r>
      <w:r>
        <w:rPr>
          <w:rFonts w:hint="eastAsia"/>
        </w:rPr>
        <w:t>纯化。</w:t>
      </w:r>
    </w:p>
    <w:p w:rsidR="00493F0E" w:rsidRDefault="00493F0E" w:rsidP="00493F0E">
      <w:pPr>
        <w:ind w:firstLineChars="200" w:firstLine="420"/>
      </w:pPr>
      <w:r>
        <w:rPr>
          <w:rFonts w:hint="eastAsia"/>
        </w:rPr>
        <w:t>含组氨酸标记</w:t>
      </w:r>
      <w:r>
        <w:rPr>
          <w:rFonts w:hint="eastAsia"/>
        </w:rPr>
        <w:t>(Histidine-tagged)</w:t>
      </w:r>
      <w:r>
        <w:rPr>
          <w:rFonts w:hint="eastAsia"/>
        </w:rPr>
        <w:t>的融合蛋白可用</w:t>
      </w:r>
      <w:r>
        <w:rPr>
          <w:rFonts w:hint="eastAsia"/>
        </w:rPr>
        <w:t>Chelating Sepharose FF</w:t>
      </w:r>
      <w:r>
        <w:rPr>
          <w:rFonts w:hint="eastAsia"/>
        </w:rPr>
        <w:t>螯合</w:t>
      </w:r>
      <w:r>
        <w:rPr>
          <w:rFonts w:hint="eastAsia"/>
        </w:rPr>
        <w:t>Ni2+</w:t>
      </w:r>
      <w:r>
        <w:rPr>
          <w:rFonts w:hint="eastAsia"/>
        </w:rPr>
        <w:t>金属，在一般或变性条件</w:t>
      </w:r>
      <w:r>
        <w:rPr>
          <w:rFonts w:hint="eastAsia"/>
        </w:rPr>
        <w:t>(8M</w:t>
      </w:r>
      <w:r>
        <w:rPr>
          <w:rFonts w:hint="eastAsia"/>
        </w:rPr>
        <w:t>尿素</w:t>
      </w:r>
      <w:r>
        <w:rPr>
          <w:rFonts w:hint="eastAsia"/>
        </w:rPr>
        <w:t>)</w:t>
      </w:r>
      <w:r>
        <w:rPr>
          <w:rFonts w:hint="eastAsia"/>
        </w:rPr>
        <w:t>下透过组氨酸螯合融合蛋白。</w:t>
      </w:r>
      <w:r>
        <w:rPr>
          <w:rFonts w:hint="eastAsia"/>
        </w:rPr>
        <w:t>HisTrap</w:t>
      </w:r>
      <w:r>
        <w:rPr>
          <w:rFonts w:hint="eastAsia"/>
        </w:rPr>
        <w:t>试剂盒提供整套</w:t>
      </w:r>
      <w:r>
        <w:rPr>
          <w:rFonts w:hint="eastAsia"/>
        </w:rPr>
        <w:t>His-Tag</w:t>
      </w:r>
      <w:r>
        <w:rPr>
          <w:rFonts w:hint="eastAsia"/>
        </w:rPr>
        <w:t>蛋白的纯化方法。</w:t>
      </w:r>
    </w:p>
    <w:p w:rsidR="00493F0E" w:rsidRDefault="00493F0E" w:rsidP="00493F0E">
      <w:pPr>
        <w:pStyle w:val="a3"/>
        <w:numPr>
          <w:ilvl w:val="0"/>
          <w:numId w:val="2"/>
        </w:numPr>
        <w:ind w:firstLineChars="0"/>
      </w:pPr>
      <w:r>
        <w:rPr>
          <w:rFonts w:hint="eastAsia"/>
        </w:rPr>
        <w:t>纯化</w:t>
      </w:r>
      <w:r>
        <w:rPr>
          <w:rFonts w:hint="eastAsia"/>
        </w:rPr>
        <w:t>------</w:t>
      </w:r>
      <w:r>
        <w:rPr>
          <w:rFonts w:hint="eastAsia"/>
        </w:rPr>
        <w:t>包涵体蛋白</w:t>
      </w:r>
    </w:p>
    <w:p w:rsidR="00493F0E" w:rsidRDefault="00493F0E" w:rsidP="00493F0E">
      <w:pPr>
        <w:ind w:firstLineChars="200" w:firstLine="420"/>
      </w:pPr>
      <w:r>
        <w:rPr>
          <w:rFonts w:hint="eastAsia"/>
        </w:rPr>
        <w:t>包涵体蛋白往往需溶于</w:t>
      </w:r>
      <w:r>
        <w:rPr>
          <w:rFonts w:hint="eastAsia"/>
        </w:rPr>
        <w:t>6M</w:t>
      </w:r>
      <w:r>
        <w:rPr>
          <w:rFonts w:hint="eastAsia"/>
        </w:rPr>
        <w:t>盐酸胍或</w:t>
      </w:r>
      <w:r>
        <w:rPr>
          <w:rFonts w:hint="eastAsia"/>
        </w:rPr>
        <w:t>8M</w:t>
      </w:r>
      <w:r>
        <w:rPr>
          <w:rFonts w:hint="eastAsia"/>
        </w:rPr>
        <w:t>尿素中。高化学稳定性的</w:t>
      </w:r>
      <w:r>
        <w:rPr>
          <w:rFonts w:hint="eastAsia"/>
        </w:rPr>
        <w:t>Superose 12</w:t>
      </w:r>
      <w:r>
        <w:rPr>
          <w:rFonts w:hint="eastAsia"/>
        </w:rPr>
        <w:t>及</w:t>
      </w:r>
      <w:r>
        <w:rPr>
          <w:rFonts w:hint="eastAsia"/>
        </w:rPr>
        <w:t>Sepharose 6FF</w:t>
      </w:r>
      <w:r>
        <w:rPr>
          <w:rFonts w:hint="eastAsia"/>
        </w:rPr>
        <w:t>凝胶过滤介质很适合在变性条件下做纯化。变性纯化后的蛋白需要复性至蛋白的天然构象。</w:t>
      </w:r>
      <w:r>
        <w:rPr>
          <w:rFonts w:hint="eastAsia"/>
        </w:rPr>
        <w:t>Superdex 75</w:t>
      </w:r>
      <w:r>
        <w:rPr>
          <w:rFonts w:hint="eastAsia"/>
        </w:rPr>
        <w:t>、</w:t>
      </w:r>
      <w:r>
        <w:rPr>
          <w:rFonts w:hint="eastAsia"/>
        </w:rPr>
        <w:t>Q Sepharose FF</w:t>
      </w:r>
      <w:r>
        <w:rPr>
          <w:rFonts w:hint="eastAsia"/>
        </w:rPr>
        <w:t>和</w:t>
      </w:r>
      <w:r>
        <w:rPr>
          <w:rFonts w:hint="eastAsia"/>
        </w:rPr>
        <w:t>Phenyl Sepharose FF</w:t>
      </w:r>
      <w:r>
        <w:rPr>
          <w:rFonts w:hint="eastAsia"/>
        </w:rPr>
        <w:t>分别被发现有助包涵体蛋白的复性。一般包涵体蛋白样品的纯度越高，复性效果越好。</w:t>
      </w:r>
      <w:r>
        <w:rPr>
          <w:rFonts w:hint="eastAsia"/>
        </w:rPr>
        <w:t>SOURCE 30 RPC</w:t>
      </w:r>
      <w:r>
        <w:rPr>
          <w:rFonts w:hint="eastAsia"/>
        </w:rPr>
        <w:t>反相层析介质很适合纯化复性前的粗品，并可以</w:t>
      </w:r>
      <w:r>
        <w:rPr>
          <w:rFonts w:hint="eastAsia"/>
        </w:rPr>
        <w:t>1MnaOH</w:t>
      </w:r>
      <w:r>
        <w:rPr>
          <w:rFonts w:hint="eastAsia"/>
        </w:rPr>
        <w:t>重生。此方法纯化后的包涵体蛋白，复性回收率明显提高。</w:t>
      </w:r>
    </w:p>
    <w:p w:rsidR="00493F0E" w:rsidRDefault="00493F0E" w:rsidP="00695596">
      <w:pPr>
        <w:pStyle w:val="a3"/>
        <w:numPr>
          <w:ilvl w:val="0"/>
          <w:numId w:val="2"/>
        </w:numPr>
        <w:ind w:firstLineChars="0"/>
      </w:pPr>
      <w:r>
        <w:rPr>
          <w:rFonts w:hint="eastAsia"/>
        </w:rPr>
        <w:t>包涵体蛋白固相复性</w:t>
      </w:r>
    </w:p>
    <w:p w:rsidR="00493F0E" w:rsidRDefault="00493F0E" w:rsidP="00695596">
      <w:pPr>
        <w:ind w:firstLineChars="200" w:firstLine="420"/>
      </w:pPr>
      <w:r>
        <w:rPr>
          <w:rFonts w:hint="eastAsia"/>
        </w:rPr>
        <w:t>近年许多文献报导将包涵体蛋白在变性条件下固定</w:t>
      </w:r>
      <w:r>
        <w:rPr>
          <w:rFonts w:hint="eastAsia"/>
        </w:rPr>
        <w:t>(</w:t>
      </w:r>
      <w:r>
        <w:rPr>
          <w:rFonts w:hint="eastAsia"/>
        </w:rPr>
        <w:t>吸附</w:t>
      </w:r>
      <w:r>
        <w:rPr>
          <w:rFonts w:hint="eastAsia"/>
        </w:rPr>
        <w:t>)</w:t>
      </w:r>
      <w:r>
        <w:rPr>
          <w:rFonts w:hint="eastAsia"/>
        </w:rPr>
        <w:t>在层析介质上，一般用各种</w:t>
      </w:r>
      <w:r>
        <w:rPr>
          <w:rFonts w:hint="eastAsia"/>
        </w:rPr>
        <w:t>Sepharose FF</w:t>
      </w:r>
      <w:r>
        <w:rPr>
          <w:rFonts w:hint="eastAsia"/>
        </w:rPr>
        <w:t>离子交换层析介质。去除变性剂后，蛋白在介质上成功复性，再将复性好的蛋白洗脱下来。固相复性避免了一般复性过程中蛋白质聚体的形成，所以复性得率更高，而且无需大量稀释样品，并将复性和初纯化合二为一，大大节省时间及提高回收率。</w:t>
      </w:r>
    </w:p>
    <w:p w:rsidR="00493F0E" w:rsidRDefault="00493F0E" w:rsidP="00695596">
      <w:pPr>
        <w:ind w:firstLineChars="200" w:firstLine="420"/>
      </w:pPr>
      <w:r>
        <w:rPr>
          <w:rFonts w:hint="eastAsia"/>
        </w:rPr>
        <w:t>固相复性方法也被用于以</w:t>
      </w:r>
      <w:r>
        <w:rPr>
          <w:rFonts w:hint="eastAsia"/>
        </w:rPr>
        <w:t>HiTrap Chelating</w:t>
      </w:r>
      <w:r>
        <w:rPr>
          <w:rFonts w:hint="eastAsia"/>
        </w:rPr>
        <w:t>金属螯合层析直接复性及纯化包涵体形式表达的组氨酸融合蛋白；以</w:t>
      </w:r>
      <w:r>
        <w:rPr>
          <w:rFonts w:hint="eastAsia"/>
        </w:rPr>
        <w:t>HiTrap Heparin</w:t>
      </w:r>
      <w:r>
        <w:rPr>
          <w:rFonts w:hint="eastAsia"/>
        </w:rPr>
        <w:t>肝素亲和层析直接复性及纯化包涵体形式表达的含多个赖氨酸的融合蛋白。两种亲和层析预装柱均可反复多次重复使用，比一般试剂盒更方便、耐用。</w:t>
      </w:r>
    </w:p>
    <w:p w:rsidR="00493F0E" w:rsidRDefault="00493F0E" w:rsidP="00695596">
      <w:pPr>
        <w:pStyle w:val="a3"/>
        <w:numPr>
          <w:ilvl w:val="0"/>
          <w:numId w:val="2"/>
        </w:numPr>
        <w:ind w:firstLineChars="0"/>
      </w:pPr>
      <w:r>
        <w:rPr>
          <w:rFonts w:hint="eastAsia"/>
        </w:rPr>
        <w:t>纯化</w:t>
      </w:r>
      <w:r>
        <w:rPr>
          <w:rFonts w:hint="eastAsia"/>
        </w:rPr>
        <w:t>------</w:t>
      </w:r>
      <w:r>
        <w:rPr>
          <w:rFonts w:hint="eastAsia"/>
        </w:rPr>
        <w:t>中草药有效成分</w:t>
      </w:r>
    </w:p>
    <w:p w:rsidR="00493F0E" w:rsidRDefault="00493F0E" w:rsidP="00695596">
      <w:pPr>
        <w:ind w:firstLineChars="200" w:firstLine="420"/>
      </w:pPr>
      <w:r>
        <w:rPr>
          <w:rFonts w:hint="eastAsia"/>
        </w:rPr>
        <w:t>中药的化学成分极其复杂。传统中药多是煎熬后服用，有效成份多较为亲水，包括生物碱、黄酮、蒽醌、皂甙、有机酸、多糖、肽和蛋白质。灵活及综合性地利用多种层析方法。如离子交换、分子筛、反相层析，更容易分离到单一活性成分。</w:t>
      </w:r>
      <w:r>
        <w:rPr>
          <w:rFonts w:hint="eastAsia"/>
        </w:rPr>
        <w:t>Sephadex LH-20</w:t>
      </w:r>
      <w:r>
        <w:rPr>
          <w:rFonts w:hint="eastAsia"/>
        </w:rPr>
        <w:t>葡聚糖凝胶同时具备吸附性层析和分子筛功能，例：如用甲醇分离黄酮甙，三糖甙先被洗下来，二糖甙其次，单糖甙随后，最后是甙元。</w:t>
      </w:r>
      <w:r>
        <w:rPr>
          <w:rFonts w:hint="eastAsia"/>
        </w:rPr>
        <w:t>Sephadex LH-20</w:t>
      </w:r>
      <w:r>
        <w:rPr>
          <w:rFonts w:hint="eastAsia"/>
        </w:rPr>
        <w:t>可使用水、醇、丙酮、氯仿等各种试剂，广泛用于各种天然产物的分离，包括生物碱、甙、黄酮、醌类、内脂、萜类、甾类等。</w:t>
      </w:r>
    </w:p>
    <w:p w:rsidR="00493F0E" w:rsidRDefault="00493F0E" w:rsidP="00695596">
      <w:pPr>
        <w:ind w:firstLineChars="200" w:firstLine="420"/>
      </w:pPr>
      <w:r>
        <w:rPr>
          <w:rFonts w:hint="eastAsia"/>
        </w:rPr>
        <w:t>生物碱在酸性缓冲液中带正电，成为盐，</w:t>
      </w:r>
      <w:r>
        <w:rPr>
          <w:rFonts w:hint="eastAsia"/>
        </w:rPr>
        <w:t>HiTrap SP</w:t>
      </w:r>
      <w:r>
        <w:rPr>
          <w:rFonts w:hint="eastAsia"/>
        </w:rPr>
        <w:t>阳离子交换层析柱可以分离许多结构非常近似的生物碱。相反，黄酮、蒽醌、皂甙、有机酸等可溶于偏碱的缓冲液中，在</w:t>
      </w:r>
      <w:r>
        <w:rPr>
          <w:rFonts w:hint="eastAsia"/>
        </w:rPr>
        <w:t>HiTrap Q</w:t>
      </w:r>
      <w:r>
        <w:rPr>
          <w:rFonts w:hint="eastAsia"/>
        </w:rPr>
        <w:t>阴离子交换柱上分离效果良好。</w:t>
      </w:r>
    </w:p>
    <w:p w:rsidR="00493F0E" w:rsidRDefault="00493F0E" w:rsidP="00695596">
      <w:pPr>
        <w:ind w:firstLineChars="200" w:firstLine="420"/>
      </w:pPr>
      <w:r>
        <w:rPr>
          <w:rFonts w:hint="eastAsia"/>
        </w:rPr>
        <w:t>一般多糖纯化大多使用分子筛如</w:t>
      </w:r>
      <w:r>
        <w:rPr>
          <w:rFonts w:hint="eastAsia"/>
        </w:rPr>
        <w:t>Sephadex</w:t>
      </w:r>
      <w:r>
        <w:rPr>
          <w:rFonts w:hint="eastAsia"/>
        </w:rPr>
        <w:t>，</w:t>
      </w:r>
      <w:r>
        <w:rPr>
          <w:rFonts w:hint="eastAsia"/>
        </w:rPr>
        <w:t>Sephacryl</w:t>
      </w:r>
      <w:r>
        <w:rPr>
          <w:rFonts w:hint="eastAsia"/>
        </w:rPr>
        <w:t>。若分子量在</w:t>
      </w:r>
      <w:r>
        <w:rPr>
          <w:rFonts w:hint="eastAsia"/>
        </w:rPr>
        <w:t>600KD</w:t>
      </w:r>
      <w:r>
        <w:rPr>
          <w:rFonts w:hint="eastAsia"/>
        </w:rPr>
        <w:t>以下，并需</w:t>
      </w:r>
      <w:r>
        <w:rPr>
          <w:rFonts w:hint="eastAsia"/>
        </w:rPr>
        <w:lastRenderedPageBreak/>
        <w:t>更高分辨率，可选择新一代的</w:t>
      </w:r>
      <w:r>
        <w:rPr>
          <w:rFonts w:hint="eastAsia"/>
        </w:rPr>
        <w:t>Superdex</w:t>
      </w:r>
      <w:r>
        <w:rPr>
          <w:rFonts w:hint="eastAsia"/>
        </w:rPr>
        <w:t>。一般植物可能含水溶性、酸溶性、碱溶性多种多糖。综合利用分子筛及离子交换层析有助进一步获各组份纯品。另外，多糖药物需去除可引起过敏的蛋白质，传统</w:t>
      </w:r>
      <w:r>
        <w:rPr>
          <w:rFonts w:hint="eastAsia"/>
        </w:rPr>
        <w:t>Sevag</w:t>
      </w:r>
      <w:r>
        <w:rPr>
          <w:rFonts w:hint="eastAsia"/>
        </w:rPr>
        <w:t>方法用丁醇脱蛋白需反复数十次。阴阳离子交换法可以一、两步快速去除多糖中残存的蛋白质。</w:t>
      </w:r>
      <w:r>
        <w:rPr>
          <w:rFonts w:hint="eastAsia"/>
        </w:rPr>
        <w:t>SOURCE5</w:t>
      </w:r>
      <w:r>
        <w:rPr>
          <w:rFonts w:hint="eastAsia"/>
        </w:rPr>
        <w:t>、</w:t>
      </w:r>
      <w:r>
        <w:rPr>
          <w:rFonts w:hint="eastAsia"/>
        </w:rPr>
        <w:t>15</w:t>
      </w:r>
      <w:r>
        <w:rPr>
          <w:rFonts w:hint="eastAsia"/>
        </w:rPr>
        <w:t>、</w:t>
      </w:r>
      <w:r>
        <w:rPr>
          <w:rFonts w:hint="eastAsia"/>
        </w:rPr>
        <w:t>30RPC</w:t>
      </w:r>
      <w:r>
        <w:rPr>
          <w:rFonts w:hint="eastAsia"/>
        </w:rPr>
        <w:t>反相层析也很适合各种中药有效成分的检测、分离和放大制备。由于中药的成分非常复杂，</w:t>
      </w:r>
      <w:r>
        <w:rPr>
          <w:rFonts w:hint="eastAsia"/>
        </w:rPr>
        <w:t>SOURCE</w:t>
      </w:r>
      <w:r>
        <w:rPr>
          <w:rFonts w:hint="eastAsia"/>
        </w:rPr>
        <w:t>反相层析可用范围为</w:t>
      </w:r>
      <w:r>
        <w:rPr>
          <w:rFonts w:hint="eastAsia"/>
        </w:rPr>
        <w:t xml:space="preserve">pH1-14 </w:t>
      </w:r>
      <w:r>
        <w:rPr>
          <w:rFonts w:hint="eastAsia"/>
        </w:rPr>
        <w:t>，并可用</w:t>
      </w:r>
      <w:r>
        <w:rPr>
          <w:rFonts w:hint="eastAsia"/>
        </w:rPr>
        <w:t>1M NaOH</w:t>
      </w:r>
      <w:r>
        <w:rPr>
          <w:rFonts w:hint="eastAsia"/>
        </w:rPr>
        <w:t>，</w:t>
      </w:r>
      <w:r>
        <w:rPr>
          <w:rFonts w:hint="eastAsia"/>
        </w:rPr>
        <w:t>1M HCL</w:t>
      </w:r>
      <w:r>
        <w:rPr>
          <w:rFonts w:hint="eastAsia"/>
        </w:rPr>
        <w:t>清洗、再生。比传统硅胶反相层析更易于工艺优化及在位清洗，寿命也更长。</w:t>
      </w:r>
    </w:p>
    <w:p w:rsidR="00493F0E" w:rsidRDefault="00493F0E" w:rsidP="00695596">
      <w:pPr>
        <w:pStyle w:val="a3"/>
        <w:numPr>
          <w:ilvl w:val="0"/>
          <w:numId w:val="2"/>
        </w:numPr>
        <w:ind w:firstLineChars="0"/>
      </w:pPr>
      <w:r>
        <w:rPr>
          <w:rFonts w:hint="eastAsia"/>
        </w:rPr>
        <w:t>纯化</w:t>
      </w:r>
      <w:r>
        <w:rPr>
          <w:rFonts w:hint="eastAsia"/>
        </w:rPr>
        <w:t>------</w:t>
      </w:r>
      <w:r>
        <w:rPr>
          <w:rFonts w:hint="eastAsia"/>
        </w:rPr>
        <w:t>肽类</w:t>
      </w:r>
    </w:p>
    <w:p w:rsidR="00493F0E" w:rsidRDefault="00493F0E" w:rsidP="00695596">
      <w:pPr>
        <w:ind w:firstLineChars="200" w:firstLine="420"/>
      </w:pPr>
      <w:r>
        <w:rPr>
          <w:rFonts w:hint="eastAsia"/>
        </w:rPr>
        <w:t>肽类的来源有天然萃取，合成肽和重组肽三种。肽容易被酶降解，但可从有机溶剂或促溶剂中复性，所以多以高选择性的反相层析如</w:t>
      </w:r>
      <w:r>
        <w:rPr>
          <w:rFonts w:hint="eastAsia"/>
        </w:rPr>
        <w:t>SOURCE 30RPC</w:t>
      </w:r>
      <w:r>
        <w:rPr>
          <w:rFonts w:hint="eastAsia"/>
        </w:rPr>
        <w:t>、</w:t>
      </w:r>
      <w:r>
        <w:rPr>
          <w:rFonts w:hint="eastAsia"/>
        </w:rPr>
        <w:t>SOURCE 15RPC</w:t>
      </w:r>
      <w:r>
        <w:rPr>
          <w:rFonts w:hint="eastAsia"/>
        </w:rPr>
        <w:t>、</w:t>
      </w:r>
      <w:r>
        <w:rPr>
          <w:rFonts w:hint="eastAsia"/>
        </w:rPr>
        <w:t>SOURCE 5RPC</w:t>
      </w:r>
      <w:r>
        <w:rPr>
          <w:rFonts w:hint="eastAsia"/>
        </w:rPr>
        <w:t>或离子交换</w:t>
      </w:r>
      <w:r>
        <w:rPr>
          <w:rFonts w:hint="eastAsia"/>
        </w:rPr>
        <w:t>Minibeads</w:t>
      </w:r>
      <w:r>
        <w:rPr>
          <w:rFonts w:hint="eastAsia"/>
        </w:rPr>
        <w:t>、</w:t>
      </w:r>
      <w:r>
        <w:rPr>
          <w:rFonts w:hint="eastAsia"/>
        </w:rPr>
        <w:t>Monobeads</w:t>
      </w:r>
      <w:r>
        <w:rPr>
          <w:rFonts w:hint="eastAsia"/>
        </w:rPr>
        <w:t>作纯化。</w:t>
      </w:r>
      <w:r>
        <w:rPr>
          <w:rFonts w:hint="eastAsia"/>
        </w:rPr>
        <w:t>Superdex Peptide HR</w:t>
      </w:r>
      <w:r>
        <w:rPr>
          <w:rFonts w:hint="eastAsia"/>
        </w:rPr>
        <w:t>是专为肽分子纯化设计的凝胶过滤预装柱，能配合反相层析做出更精美的肽图。肽分子制备可用离子交换配合凝胶过滤</w:t>
      </w:r>
      <w:r>
        <w:rPr>
          <w:rFonts w:hint="eastAsia"/>
        </w:rPr>
        <w:t>Superdex 30 PG</w:t>
      </w:r>
      <w:r>
        <w:rPr>
          <w:rFonts w:hint="eastAsia"/>
        </w:rPr>
        <w:t>。</w:t>
      </w:r>
    </w:p>
    <w:p w:rsidR="00493F0E" w:rsidRDefault="00493F0E" w:rsidP="00695596">
      <w:pPr>
        <w:pStyle w:val="a3"/>
        <w:numPr>
          <w:ilvl w:val="0"/>
          <w:numId w:val="2"/>
        </w:numPr>
        <w:ind w:firstLineChars="0"/>
      </w:pPr>
      <w:r>
        <w:rPr>
          <w:rFonts w:hint="eastAsia"/>
        </w:rPr>
        <w:t>纯化</w:t>
      </w:r>
      <w:r>
        <w:rPr>
          <w:rFonts w:hint="eastAsia"/>
        </w:rPr>
        <w:t>------</w:t>
      </w:r>
      <w:r>
        <w:rPr>
          <w:rFonts w:hint="eastAsia"/>
        </w:rPr>
        <w:t>核酸、病毒</w:t>
      </w:r>
    </w:p>
    <w:p w:rsidR="00493F0E" w:rsidRDefault="00493F0E" w:rsidP="00695596">
      <w:pPr>
        <w:ind w:firstLineChars="200" w:firstLine="420"/>
      </w:pPr>
      <w:r>
        <w:rPr>
          <w:rFonts w:hint="eastAsia"/>
        </w:rPr>
        <w:t>核酸的纯化用于去除影响测序或</w:t>
      </w:r>
      <w:r>
        <w:rPr>
          <w:rFonts w:hint="eastAsia"/>
        </w:rPr>
        <w:t>PCR</w:t>
      </w:r>
      <w:r>
        <w:rPr>
          <w:rFonts w:hint="eastAsia"/>
        </w:rPr>
        <w:t>污染物等研究。核酸可大致上分为质粒</w:t>
      </w:r>
      <w:r>
        <w:rPr>
          <w:rFonts w:hint="eastAsia"/>
        </w:rPr>
        <w:t>DNA</w:t>
      </w:r>
      <w:r>
        <w:rPr>
          <w:rFonts w:hint="eastAsia"/>
        </w:rPr>
        <w:t>、噬菌体</w:t>
      </w:r>
      <w:r>
        <w:rPr>
          <w:rFonts w:hint="eastAsia"/>
        </w:rPr>
        <w:t>DNA</w:t>
      </w:r>
      <w:r>
        <w:rPr>
          <w:rFonts w:hint="eastAsia"/>
        </w:rPr>
        <w:t>和</w:t>
      </w:r>
      <w:r>
        <w:rPr>
          <w:rFonts w:hint="eastAsia"/>
        </w:rPr>
        <w:t>PCR</w:t>
      </w:r>
      <w:r>
        <w:rPr>
          <w:rFonts w:hint="eastAsia"/>
        </w:rPr>
        <w:t>产物等。病毒也可视作核酸大分子，和质粒</w:t>
      </w:r>
      <w:r>
        <w:rPr>
          <w:rFonts w:hint="eastAsia"/>
        </w:rPr>
        <w:t>DNA</w:t>
      </w:r>
      <w:r>
        <w:rPr>
          <w:rFonts w:hint="eastAsia"/>
        </w:rPr>
        <w:t>一样，可用分离大分子的</w:t>
      </w:r>
      <w:r>
        <w:rPr>
          <w:rFonts w:hint="eastAsia"/>
        </w:rPr>
        <w:t>Sephacry S-1000 SF</w:t>
      </w:r>
      <w:r>
        <w:rPr>
          <w:rFonts w:hint="eastAsia"/>
        </w:rPr>
        <w:t>、</w:t>
      </w:r>
      <w:r>
        <w:rPr>
          <w:rFonts w:hint="eastAsia"/>
        </w:rPr>
        <w:t>Superose</w:t>
      </w:r>
      <w:r>
        <w:rPr>
          <w:rFonts w:hint="eastAsia"/>
        </w:rPr>
        <w:t>或</w:t>
      </w:r>
      <w:r>
        <w:rPr>
          <w:rFonts w:hint="eastAsia"/>
        </w:rPr>
        <w:t>Sepharoce 4FF</w:t>
      </w:r>
      <w:r>
        <w:rPr>
          <w:rFonts w:hint="eastAsia"/>
        </w:rPr>
        <w:t>凝胶过滤介质去除杂蛋白，再配合离子交换如</w:t>
      </w:r>
      <w:r>
        <w:rPr>
          <w:rFonts w:hint="eastAsia"/>
        </w:rPr>
        <w:t>Mono Q</w:t>
      </w:r>
      <w:r>
        <w:rPr>
          <w:rFonts w:hint="eastAsia"/>
        </w:rPr>
        <w:t>、</w:t>
      </w:r>
      <w:r>
        <w:rPr>
          <w:rFonts w:hint="eastAsia"/>
        </w:rPr>
        <w:t>SOURCE Q</w:t>
      </w:r>
      <w:r>
        <w:rPr>
          <w:rFonts w:hint="eastAsia"/>
        </w:rPr>
        <w:t>分离核酸。</w:t>
      </w:r>
    </w:p>
    <w:p w:rsidR="00493F0E" w:rsidRDefault="00493F0E" w:rsidP="00695596">
      <w:pPr>
        <w:pStyle w:val="a3"/>
        <w:numPr>
          <w:ilvl w:val="0"/>
          <w:numId w:val="2"/>
        </w:numPr>
        <w:ind w:firstLineChars="0"/>
      </w:pPr>
      <w:r>
        <w:rPr>
          <w:rFonts w:hint="eastAsia"/>
        </w:rPr>
        <w:t>纯化</w:t>
      </w:r>
      <w:r>
        <w:rPr>
          <w:rFonts w:hint="eastAsia"/>
        </w:rPr>
        <w:t>------</w:t>
      </w:r>
      <w:r>
        <w:rPr>
          <w:rFonts w:hint="eastAsia"/>
        </w:rPr>
        <w:t>寡核苷酸</w:t>
      </w:r>
    </w:p>
    <w:p w:rsidR="00493F0E" w:rsidRDefault="00493F0E" w:rsidP="00695596">
      <w:pPr>
        <w:ind w:firstLineChars="200" w:firstLine="420"/>
      </w:pPr>
      <w:r>
        <w:rPr>
          <w:rFonts w:hint="eastAsia"/>
        </w:rPr>
        <w:t>寡酸苷酸多应用在反义</w:t>
      </w:r>
      <w:r>
        <w:rPr>
          <w:rFonts w:hint="eastAsia"/>
        </w:rPr>
        <w:t>(anti-sense)DNA</w:t>
      </w:r>
      <w:r>
        <w:rPr>
          <w:rFonts w:hint="eastAsia"/>
        </w:rPr>
        <w:t>、</w:t>
      </w:r>
      <w:r>
        <w:rPr>
          <w:rFonts w:hint="eastAsia"/>
        </w:rPr>
        <w:t>RNA</w:t>
      </w:r>
      <w:r>
        <w:rPr>
          <w:rFonts w:hint="eastAsia"/>
        </w:rPr>
        <w:t>测序、</w:t>
      </w:r>
      <w:r>
        <w:rPr>
          <w:rFonts w:hint="eastAsia"/>
        </w:rPr>
        <w:t>PCR</w:t>
      </w:r>
      <w:r>
        <w:rPr>
          <w:rFonts w:hint="eastAsia"/>
        </w:rPr>
        <w:t>和</w:t>
      </w:r>
      <w:r>
        <w:rPr>
          <w:rFonts w:hint="eastAsia"/>
        </w:rPr>
        <w:t>cDNA</w:t>
      </w:r>
      <w:r>
        <w:rPr>
          <w:rFonts w:hint="eastAsia"/>
        </w:rPr>
        <w:t>合成等研究。合成后含三苯甲基的寡核苷酸以阴离子交换的</w:t>
      </w:r>
      <w:r>
        <w:rPr>
          <w:rFonts w:hint="eastAsia"/>
        </w:rPr>
        <w:t>Mono Q</w:t>
      </w:r>
      <w:r>
        <w:rPr>
          <w:rFonts w:hint="eastAsia"/>
        </w:rPr>
        <w:t>或快速低反压的</w:t>
      </w:r>
      <w:r>
        <w:rPr>
          <w:rFonts w:hint="eastAsia"/>
        </w:rPr>
        <w:t>SOURCE Q</w:t>
      </w:r>
      <w:r>
        <w:rPr>
          <w:rFonts w:hint="eastAsia"/>
        </w:rPr>
        <w:t>在</w:t>
      </w:r>
      <w:r>
        <w:rPr>
          <w:rFonts w:hint="eastAsia"/>
        </w:rPr>
        <w:t>pH12</w:t>
      </w:r>
      <w:r>
        <w:rPr>
          <w:rFonts w:hint="eastAsia"/>
        </w:rPr>
        <w:t>下可除副产物，并避免凝集和保护基的脱落。载量大大高过反相层析，可用做大量制备。不含三苯甲基的失败序列可用反相柱</w:t>
      </w:r>
      <w:r>
        <w:rPr>
          <w:rFonts w:hint="eastAsia"/>
        </w:rPr>
        <w:t>ProRPC</w:t>
      </w:r>
      <w:r>
        <w:rPr>
          <w:rFonts w:hint="eastAsia"/>
        </w:rPr>
        <w:t>去除。</w:t>
      </w:r>
    </w:p>
    <w:p w:rsidR="00493F0E" w:rsidRDefault="00493F0E" w:rsidP="00695596">
      <w:pPr>
        <w:pStyle w:val="a3"/>
        <w:numPr>
          <w:ilvl w:val="0"/>
          <w:numId w:val="2"/>
        </w:numPr>
        <w:ind w:firstLineChars="0"/>
      </w:pPr>
      <w:r>
        <w:rPr>
          <w:rFonts w:hint="eastAsia"/>
        </w:rPr>
        <w:t>脱盐、小分子去除</w:t>
      </w:r>
    </w:p>
    <w:p w:rsidR="00493F0E" w:rsidRDefault="00493F0E" w:rsidP="00695596">
      <w:pPr>
        <w:ind w:firstLineChars="200" w:firstLine="420"/>
      </w:pPr>
      <w:r>
        <w:rPr>
          <w:rFonts w:hint="eastAsia"/>
        </w:rPr>
        <w:t>使用凝胶过滤介质</w:t>
      </w:r>
      <w:r>
        <w:rPr>
          <w:rFonts w:hint="eastAsia"/>
        </w:rPr>
        <w:t>Sephadex G10</w:t>
      </w:r>
      <w:r>
        <w:rPr>
          <w:rFonts w:hint="eastAsia"/>
        </w:rPr>
        <w:t>，</w:t>
      </w:r>
      <w:r>
        <w:rPr>
          <w:rFonts w:hint="eastAsia"/>
        </w:rPr>
        <w:t>G15</w:t>
      </w:r>
      <w:r>
        <w:rPr>
          <w:rFonts w:hint="eastAsia"/>
        </w:rPr>
        <w:t>，</w:t>
      </w:r>
      <w:r>
        <w:rPr>
          <w:rFonts w:hint="eastAsia"/>
        </w:rPr>
        <w:t>G25</w:t>
      </w:r>
      <w:r>
        <w:rPr>
          <w:rFonts w:hint="eastAsia"/>
        </w:rPr>
        <w:t>，</w:t>
      </w:r>
      <w:r>
        <w:rPr>
          <w:rFonts w:hint="eastAsia"/>
        </w:rPr>
        <w:t>G50</w:t>
      </w:r>
      <w:r>
        <w:rPr>
          <w:rFonts w:hint="eastAsia"/>
        </w:rPr>
        <w:t>等去除小分子，效率高，处理量可达床体积</w:t>
      </w:r>
      <w:r>
        <w:rPr>
          <w:rFonts w:hint="eastAsia"/>
        </w:rPr>
        <w:t>30%</w:t>
      </w:r>
      <w:r>
        <w:rPr>
          <w:rFonts w:hint="eastAsia"/>
        </w:rPr>
        <w:t>。只需在进样后收集首</w:t>
      </w:r>
      <w:r>
        <w:rPr>
          <w:rFonts w:hint="eastAsia"/>
        </w:rPr>
        <w:t>1/3-1/2</w:t>
      </w:r>
      <w:r>
        <w:rPr>
          <w:rFonts w:hint="eastAsia"/>
        </w:rPr>
        <w:t>柱体积的洗脱液，就可以去除该填料分离范围上限以下的小分子，简单直接。由于只是去除小分子，柱高</w:t>
      </w:r>
      <w:r>
        <w:rPr>
          <w:rFonts w:hint="eastAsia"/>
        </w:rPr>
        <w:t>10cm</w:t>
      </w:r>
      <w:r>
        <w:rPr>
          <w:rFonts w:hint="eastAsia"/>
        </w:rPr>
        <w:t>以上即可。整个过程一般可于数分钟至半小时完成。</w:t>
      </w:r>
      <w:r>
        <w:rPr>
          <w:rFonts w:hint="eastAsia"/>
        </w:rPr>
        <w:t>Sephadex G25</w:t>
      </w:r>
      <w:r>
        <w:rPr>
          <w:rFonts w:hint="eastAsia"/>
        </w:rPr>
        <w:t>系列介质专为蛋白质脱盐而设计，预装柱</w:t>
      </w:r>
      <w:r>
        <w:rPr>
          <w:rFonts w:hint="eastAsia"/>
        </w:rPr>
        <w:t>HiTrap Desalting(5ml)</w:t>
      </w:r>
      <w:r>
        <w:rPr>
          <w:rFonts w:hint="eastAsia"/>
        </w:rPr>
        <w:t>可用针筒操作。</w:t>
      </w:r>
      <w:r>
        <w:rPr>
          <w:rFonts w:hint="eastAsia"/>
        </w:rPr>
        <w:t>HiPrep Desalting(26ml)</w:t>
      </w:r>
      <w:r>
        <w:rPr>
          <w:rFonts w:hint="eastAsia"/>
        </w:rPr>
        <w:t>可在数分钟为多至</w:t>
      </w:r>
      <w:r>
        <w:rPr>
          <w:rFonts w:hint="eastAsia"/>
        </w:rPr>
        <w:t>10ml</w:t>
      </w:r>
      <w:r>
        <w:rPr>
          <w:rFonts w:hint="eastAsia"/>
        </w:rPr>
        <w:t>样品脱盐。</w:t>
      </w:r>
    </w:p>
    <w:p w:rsidR="00493F0E" w:rsidRDefault="00493F0E" w:rsidP="00695596">
      <w:pPr>
        <w:pStyle w:val="a3"/>
        <w:numPr>
          <w:ilvl w:val="0"/>
          <w:numId w:val="2"/>
        </w:numPr>
        <w:ind w:firstLineChars="0"/>
      </w:pPr>
      <w:r>
        <w:rPr>
          <w:rFonts w:hint="eastAsia"/>
        </w:rPr>
        <w:t>疫苗纯化</w:t>
      </w:r>
    </w:p>
    <w:p w:rsidR="00493F0E" w:rsidRDefault="00493F0E" w:rsidP="00695596">
      <w:pPr>
        <w:ind w:firstLineChars="200" w:firstLine="420"/>
      </w:pPr>
      <w:r>
        <w:rPr>
          <w:rFonts w:hint="eastAsia"/>
        </w:rPr>
        <w:t>使用凝胶过滤介质</w:t>
      </w:r>
      <w:r>
        <w:rPr>
          <w:rFonts w:hint="eastAsia"/>
        </w:rPr>
        <w:t>Sepharose 4FF</w:t>
      </w:r>
      <w:r>
        <w:rPr>
          <w:rFonts w:hint="eastAsia"/>
        </w:rPr>
        <w:t>纯化疫苗，去除培养基中的杂蛋白，处理量可大于床体积</w:t>
      </w:r>
      <w:r>
        <w:rPr>
          <w:rFonts w:hint="eastAsia"/>
        </w:rPr>
        <w:t>10%</w:t>
      </w:r>
      <w:r>
        <w:rPr>
          <w:rFonts w:hint="eastAsia"/>
        </w:rPr>
        <w:t>。柱高一般</w:t>
      </w:r>
      <w:r>
        <w:rPr>
          <w:rFonts w:hint="eastAsia"/>
        </w:rPr>
        <w:t>40-70cm</w:t>
      </w:r>
      <w:r>
        <w:rPr>
          <w:rFonts w:hint="eastAsia"/>
        </w:rPr>
        <w:t>，整个过程约半至一小时。目前使用此法生产的疫苗品种有乙肝、狂犬、出血热、流感、肺结核、小儿麻痹疫苗等。分子量较小的疫苗可使用</w:t>
      </w:r>
      <w:r>
        <w:rPr>
          <w:rFonts w:hint="eastAsia"/>
        </w:rPr>
        <w:t>Sephacryl S-500HR</w:t>
      </w:r>
      <w:r>
        <w:rPr>
          <w:rFonts w:hint="eastAsia"/>
        </w:rPr>
        <w:t>，如甲肝疫苗等。</w:t>
      </w:r>
    </w:p>
    <w:p w:rsidR="00493F0E" w:rsidRDefault="00493F0E" w:rsidP="00695596">
      <w:pPr>
        <w:pStyle w:val="a3"/>
        <w:numPr>
          <w:ilvl w:val="0"/>
          <w:numId w:val="2"/>
        </w:numPr>
        <w:ind w:firstLineChars="0"/>
      </w:pPr>
      <w:r>
        <w:rPr>
          <w:rFonts w:hint="eastAsia"/>
        </w:rPr>
        <w:t>抗生素聚合物分析</w:t>
      </w:r>
    </w:p>
    <w:p w:rsidR="00493F0E" w:rsidRDefault="00493F0E" w:rsidP="00695596">
      <w:pPr>
        <w:ind w:firstLineChars="200" w:firstLine="420"/>
      </w:pPr>
      <w:r>
        <w:rPr>
          <w:rFonts w:hint="eastAsia"/>
        </w:rPr>
        <w:t>中国药典从</w:t>
      </w:r>
      <w:r>
        <w:rPr>
          <w:rFonts w:hint="eastAsia"/>
        </w:rPr>
        <w:t>2000</w:t>
      </w:r>
      <w:r>
        <w:rPr>
          <w:rFonts w:hint="eastAsia"/>
        </w:rPr>
        <w:t>年版起要求抗生素头孢曲松钠需要找出聚合物占产品的白分比，规定使用</w:t>
      </w:r>
      <w:r>
        <w:rPr>
          <w:rFonts w:hint="eastAsia"/>
        </w:rPr>
        <w:t>Sephadex G10</w:t>
      </w:r>
      <w:r>
        <w:rPr>
          <w:rFonts w:hint="eastAsia"/>
        </w:rPr>
        <w:t>凝胶过滤法测定。</w:t>
      </w:r>
    </w:p>
    <w:p w:rsidR="00493F0E" w:rsidRDefault="00493F0E" w:rsidP="00695596">
      <w:pPr>
        <w:pStyle w:val="a3"/>
        <w:numPr>
          <w:ilvl w:val="0"/>
          <w:numId w:val="2"/>
        </w:numPr>
        <w:ind w:firstLineChars="0"/>
      </w:pPr>
      <w:r>
        <w:rPr>
          <w:rFonts w:hint="eastAsia"/>
        </w:rPr>
        <w:t>纯化</w:t>
      </w:r>
      <w:r>
        <w:rPr>
          <w:rFonts w:hint="eastAsia"/>
        </w:rPr>
        <w:t>-</w:t>
      </w:r>
      <w:r>
        <w:rPr>
          <w:rFonts w:hint="eastAsia"/>
        </w:rPr>
        <w:t>基因治疗用病毒载体</w:t>
      </w:r>
    </w:p>
    <w:p w:rsidR="00493F0E" w:rsidRDefault="00493F0E" w:rsidP="00695596">
      <w:pPr>
        <w:ind w:firstLineChars="200" w:firstLine="420"/>
      </w:pPr>
      <w:r>
        <w:t>SORRCE 15Q</w:t>
      </w:r>
    </w:p>
    <w:p w:rsidR="00493F0E" w:rsidRDefault="00493F0E" w:rsidP="00695596">
      <w:pPr>
        <w:pStyle w:val="a3"/>
        <w:numPr>
          <w:ilvl w:val="0"/>
          <w:numId w:val="2"/>
        </w:numPr>
        <w:ind w:firstLineChars="0"/>
      </w:pPr>
      <w:r>
        <w:rPr>
          <w:rFonts w:hint="eastAsia"/>
        </w:rPr>
        <w:t>纯化</w:t>
      </w:r>
      <w:r>
        <w:rPr>
          <w:rFonts w:hint="eastAsia"/>
        </w:rPr>
        <w:t>-</w:t>
      </w:r>
      <w:r>
        <w:rPr>
          <w:rFonts w:hint="eastAsia"/>
        </w:rPr>
        <w:t>基因治疗用质粒</w:t>
      </w:r>
    </w:p>
    <w:p w:rsidR="00493F0E" w:rsidRDefault="00493F0E" w:rsidP="00695596">
      <w:pPr>
        <w:ind w:firstLineChars="200" w:firstLine="420"/>
      </w:pPr>
      <w:r>
        <w:rPr>
          <w:rFonts w:hint="eastAsia"/>
        </w:rPr>
        <w:t>Q Sepharose XL</w:t>
      </w:r>
      <w:r>
        <w:rPr>
          <w:rFonts w:hint="eastAsia"/>
        </w:rPr>
        <w:t>，</w:t>
      </w:r>
      <w:r>
        <w:rPr>
          <w:rFonts w:hint="eastAsia"/>
        </w:rPr>
        <w:t>SOURCE 15Q</w:t>
      </w:r>
      <w:r>
        <w:rPr>
          <w:rFonts w:hint="eastAsia"/>
        </w:rPr>
        <w:t>，</w:t>
      </w:r>
      <w:r>
        <w:rPr>
          <w:rFonts w:hint="eastAsia"/>
        </w:rPr>
        <w:t>STREAmlINE Q</w:t>
      </w:r>
      <w:r>
        <w:rPr>
          <w:rFonts w:hint="eastAsia"/>
        </w:rPr>
        <w:t>，</w:t>
      </w:r>
      <w:r>
        <w:rPr>
          <w:rFonts w:hint="eastAsia"/>
        </w:rPr>
        <w:t>Sephacryl S500</w:t>
      </w:r>
      <w:r>
        <w:rPr>
          <w:rFonts w:hint="eastAsia"/>
        </w:rPr>
        <w:t>，</w:t>
      </w:r>
      <w:r>
        <w:rPr>
          <w:rFonts w:hint="eastAsia"/>
        </w:rPr>
        <w:t>Plasmidselect</w:t>
      </w:r>
    </w:p>
    <w:p w:rsidR="00695596" w:rsidRDefault="00695596" w:rsidP="00695596">
      <w:pPr>
        <w:ind w:firstLineChars="200" w:firstLine="420"/>
      </w:pPr>
    </w:p>
    <w:p w:rsidR="00493F0E" w:rsidRDefault="00493F0E" w:rsidP="00493F0E">
      <w:r>
        <w:rPr>
          <w:rFonts w:hint="eastAsia"/>
        </w:rPr>
        <w:t>在</w:t>
      </w:r>
      <w:r w:rsidR="00A23063">
        <w:rPr>
          <w:rFonts w:hint="eastAsia"/>
        </w:rPr>
        <w:t>生物分子</w:t>
      </w:r>
      <w:bookmarkStart w:id="0" w:name="_GoBack"/>
      <w:bookmarkEnd w:id="0"/>
      <w:r>
        <w:rPr>
          <w:rFonts w:hint="eastAsia"/>
        </w:rPr>
        <w:t>下游纯化中</w:t>
      </w:r>
      <w:r>
        <w:rPr>
          <w:rFonts w:hint="eastAsia"/>
        </w:rPr>
        <w:t>,</w:t>
      </w:r>
      <w:r>
        <w:rPr>
          <w:rFonts w:hint="eastAsia"/>
        </w:rPr>
        <w:t>可应用不同层析技术在纯化生物分子的同时</w:t>
      </w:r>
      <w:r>
        <w:rPr>
          <w:rFonts w:hint="eastAsia"/>
        </w:rPr>
        <w:t>,</w:t>
      </w:r>
      <w:r>
        <w:rPr>
          <w:rFonts w:hint="eastAsia"/>
        </w:rPr>
        <w:t>去除各种污染物。</w:t>
      </w:r>
    </w:p>
    <w:p w:rsidR="00493F0E" w:rsidRDefault="00EE143A" w:rsidP="00EE143A">
      <w:pPr>
        <w:pStyle w:val="a3"/>
        <w:ind w:left="360" w:firstLineChars="0" w:firstLine="0"/>
      </w:pPr>
      <w:r>
        <w:rPr>
          <w:rFonts w:hint="eastAsia"/>
        </w:rPr>
        <w:t xml:space="preserve"> 1. </w:t>
      </w:r>
      <w:r w:rsidR="00493F0E">
        <w:rPr>
          <w:rFonts w:hint="eastAsia"/>
        </w:rPr>
        <w:t>去除——内毒素</w:t>
      </w:r>
    </w:p>
    <w:p w:rsidR="00493F0E" w:rsidRDefault="00493F0E" w:rsidP="00EE143A">
      <w:pPr>
        <w:ind w:firstLineChars="200" w:firstLine="420"/>
      </w:pPr>
      <w:r>
        <w:rPr>
          <w:rFonts w:hint="eastAsia"/>
        </w:rPr>
        <w:lastRenderedPageBreak/>
        <w:t>内毒素又称热原。含脂肪</w:t>
      </w:r>
      <w:r>
        <w:rPr>
          <w:rFonts w:hint="eastAsia"/>
        </w:rPr>
        <w:t>A</w:t>
      </w:r>
      <w:r>
        <w:rPr>
          <w:rFonts w:hint="eastAsia"/>
        </w:rPr>
        <w:t>、糖类和蛋白，是带负电的复合大分子。</w:t>
      </w:r>
    </w:p>
    <w:p w:rsidR="00493F0E" w:rsidRDefault="00493F0E" w:rsidP="00EE143A">
      <w:pPr>
        <w:ind w:firstLineChars="200" w:firstLine="420"/>
      </w:pPr>
      <w:r>
        <w:rPr>
          <w:rFonts w:hint="eastAsia"/>
        </w:rPr>
        <w:t>内毒素的脂肪</w:t>
      </w:r>
      <w:r>
        <w:rPr>
          <w:rFonts w:hint="eastAsia"/>
        </w:rPr>
        <w:t>A</w:t>
      </w:r>
      <w:r>
        <w:rPr>
          <w:rFonts w:hint="eastAsia"/>
        </w:rPr>
        <w:t>部份有很强的疏水性。但在高盐下会凝集，无法上疏水层析。利用疏水层析试验盒</w:t>
      </w:r>
      <w:r>
        <w:rPr>
          <w:rFonts w:hint="eastAsia"/>
        </w:rPr>
        <w:t>(17-1349-01)</w:t>
      </w:r>
      <w:r>
        <w:rPr>
          <w:rFonts w:hint="eastAsia"/>
        </w:rPr>
        <w:t>可选择结合目标蛋白的介质而去除内毒素。</w:t>
      </w:r>
    </w:p>
    <w:p w:rsidR="00493F0E" w:rsidRDefault="00493F0E" w:rsidP="00EE143A">
      <w:pPr>
        <w:ind w:firstLineChars="200" w:firstLine="420"/>
      </w:pPr>
      <w:r>
        <w:rPr>
          <w:rFonts w:hint="eastAsia"/>
        </w:rPr>
        <w:t>内毒素与阴离子交换介质</w:t>
      </w:r>
      <w:r>
        <w:rPr>
          <w:rFonts w:hint="eastAsia"/>
        </w:rPr>
        <w:t>Q</w:t>
      </w:r>
      <w:r>
        <w:rPr>
          <w:rFonts w:hint="eastAsia"/>
        </w:rPr>
        <w:t>或</w:t>
      </w:r>
      <w:r>
        <w:rPr>
          <w:rFonts w:hint="eastAsia"/>
        </w:rPr>
        <w:t>DEAE Sepharose Fast Flow</w:t>
      </w:r>
      <w:r>
        <w:rPr>
          <w:rFonts w:hint="eastAsia"/>
        </w:rPr>
        <w:t>有较强结合。可在洗脱目标蛋白后用高盐缓冲液或</w:t>
      </w:r>
      <w:r>
        <w:rPr>
          <w:rFonts w:hint="eastAsia"/>
        </w:rPr>
        <w:t>NaOH</w:t>
      </w:r>
      <w:r>
        <w:rPr>
          <w:rFonts w:hint="eastAsia"/>
        </w:rPr>
        <w:t>去除。</w:t>
      </w:r>
    </w:p>
    <w:p w:rsidR="00493F0E" w:rsidRDefault="00493F0E" w:rsidP="00EE143A">
      <w:pPr>
        <w:ind w:firstLineChars="200" w:firstLine="420"/>
      </w:pPr>
      <w:r>
        <w:rPr>
          <w:rFonts w:hint="eastAsia"/>
        </w:rPr>
        <w:t>利用</w:t>
      </w:r>
      <w:r>
        <w:rPr>
          <w:rFonts w:hint="eastAsia"/>
        </w:rPr>
        <w:t>CNBr</w:t>
      </w:r>
      <w:r>
        <w:rPr>
          <w:rFonts w:hint="eastAsia"/>
        </w:rPr>
        <w:t>或</w:t>
      </w:r>
      <w:r>
        <w:rPr>
          <w:rFonts w:hint="eastAsia"/>
        </w:rPr>
        <w:t>NHS Sepharose FF</w:t>
      </w:r>
      <w:r>
        <w:rPr>
          <w:rFonts w:hint="eastAsia"/>
        </w:rPr>
        <w:t>可偶联内毒素底物如</w:t>
      </w:r>
      <w:r>
        <w:rPr>
          <w:rFonts w:hint="eastAsia"/>
        </w:rPr>
        <w:t>LAL</w:t>
      </w:r>
      <w:r>
        <w:rPr>
          <w:rFonts w:hint="eastAsia"/>
        </w:rPr>
        <w:t>，</w:t>
      </w:r>
      <w:r>
        <w:rPr>
          <w:rFonts w:hint="eastAsia"/>
        </w:rPr>
        <w:t>PMB</w:t>
      </w:r>
      <w:r>
        <w:rPr>
          <w:rFonts w:hint="eastAsia"/>
        </w:rPr>
        <w:t>，自动成亲合层析介质结合内毒素。内毒素经常是多聚体，凝胶过滤层析可有效地将之去除。</w:t>
      </w:r>
    </w:p>
    <w:p w:rsidR="00493F0E" w:rsidRDefault="00493F0E" w:rsidP="00EE143A">
      <w:pPr>
        <w:pStyle w:val="a3"/>
        <w:numPr>
          <w:ilvl w:val="0"/>
          <w:numId w:val="4"/>
        </w:numPr>
        <w:ind w:firstLineChars="0"/>
      </w:pPr>
      <w:r>
        <w:rPr>
          <w:rFonts w:hint="eastAsia"/>
        </w:rPr>
        <w:t>去除——蛋白中的核酸</w:t>
      </w:r>
    </w:p>
    <w:p w:rsidR="00493F0E" w:rsidRDefault="00493F0E" w:rsidP="00EE143A">
      <w:pPr>
        <w:ind w:firstLineChars="150" w:firstLine="315"/>
      </w:pPr>
      <w:r>
        <w:rPr>
          <w:rFonts w:hint="eastAsia"/>
        </w:rPr>
        <w:t>大量核酸增加样本黏度，令区带扩张，反压增加，降低分辨率和流速。药审和食检对核酸含量也有严格限制。</w:t>
      </w:r>
    </w:p>
    <w:p w:rsidR="00493F0E" w:rsidRDefault="00493F0E" w:rsidP="00EE143A">
      <w:pPr>
        <w:ind w:firstLineChars="200" w:firstLine="420"/>
      </w:pPr>
      <w:r>
        <w:rPr>
          <w:rFonts w:hint="eastAsia"/>
        </w:rPr>
        <w:t>胞内表达蛋白的核酸问题尤其严重。核酸带阴电荷，在初步纯化时利用阳离子交换介质如</w:t>
      </w:r>
      <w:r>
        <w:rPr>
          <w:rFonts w:hint="eastAsia"/>
        </w:rPr>
        <w:t>STREAmlINESP</w:t>
      </w:r>
      <w:r>
        <w:rPr>
          <w:rFonts w:hint="eastAsia"/>
        </w:rPr>
        <w:t>，</w:t>
      </w:r>
      <w:r>
        <w:rPr>
          <w:rFonts w:hint="eastAsia"/>
        </w:rPr>
        <w:t>SP Sepharose Big Beads,SP</w:t>
      </w:r>
      <w:r>
        <w:rPr>
          <w:rFonts w:hint="eastAsia"/>
        </w:rPr>
        <w:t>或</w:t>
      </w:r>
      <w:r>
        <w:rPr>
          <w:rFonts w:hint="eastAsia"/>
        </w:rPr>
        <w:t>CM Sepharose FF,SP SepharoseXL</w:t>
      </w:r>
      <w:r>
        <w:rPr>
          <w:rFonts w:hint="eastAsia"/>
        </w:rPr>
        <w:t>结合目标蛋白，可除去大量核酸。</w:t>
      </w:r>
    </w:p>
    <w:p w:rsidR="00493F0E" w:rsidRDefault="00493F0E" w:rsidP="00EE143A">
      <w:pPr>
        <w:ind w:firstLineChars="200" w:firstLine="420"/>
      </w:pPr>
      <w:r>
        <w:rPr>
          <w:rFonts w:hint="eastAsia"/>
        </w:rPr>
        <w:t>核酸在高盐下会和蛋白解离</w:t>
      </w:r>
      <w:r>
        <w:rPr>
          <w:rFonts w:hint="eastAsia"/>
        </w:rPr>
        <w:t>,</w:t>
      </w:r>
      <w:r>
        <w:rPr>
          <w:rFonts w:hint="eastAsia"/>
        </w:rPr>
        <w:t>疏水层析介质很适合用来结合目标蛋白</w:t>
      </w:r>
      <w:r>
        <w:rPr>
          <w:rFonts w:hint="eastAsia"/>
        </w:rPr>
        <w:t>,</w:t>
      </w:r>
      <w:r>
        <w:rPr>
          <w:rFonts w:hint="eastAsia"/>
        </w:rPr>
        <w:t>在纯化蛋白的同时去除核酸。</w:t>
      </w:r>
    </w:p>
    <w:p w:rsidR="00493F0E" w:rsidRDefault="00493F0E" w:rsidP="00EE143A">
      <w:pPr>
        <w:ind w:firstLineChars="200" w:firstLine="420"/>
      </w:pPr>
      <w:r>
        <w:rPr>
          <w:rFonts w:hint="eastAsia"/>
        </w:rPr>
        <w:t>利用核酸酶将核酸切成小片断</w:t>
      </w:r>
      <w:r>
        <w:rPr>
          <w:rFonts w:hint="eastAsia"/>
        </w:rPr>
        <w:t>,</w:t>
      </w:r>
      <w:r>
        <w:rPr>
          <w:rFonts w:hint="eastAsia"/>
        </w:rPr>
        <w:t>用凝胶过滤做精细纯化时便很容易去除了。</w:t>
      </w:r>
    </w:p>
    <w:p w:rsidR="00493F0E" w:rsidRDefault="00493F0E" w:rsidP="00EE143A">
      <w:pPr>
        <w:pStyle w:val="a3"/>
        <w:numPr>
          <w:ilvl w:val="0"/>
          <w:numId w:val="4"/>
        </w:numPr>
        <w:ind w:firstLineChars="0"/>
      </w:pPr>
      <w:r>
        <w:rPr>
          <w:rFonts w:hint="eastAsia"/>
        </w:rPr>
        <w:t>去除——病毒和微生物</w:t>
      </w:r>
    </w:p>
    <w:p w:rsidR="00493F0E" w:rsidRDefault="00493F0E" w:rsidP="00EE143A">
      <w:pPr>
        <w:ind w:firstLineChars="250" w:firstLine="525"/>
      </w:pPr>
      <w:r>
        <w:rPr>
          <w:rFonts w:hint="eastAsia"/>
        </w:rPr>
        <w:t>病毒和微生物可成为病原</w:t>
      </w:r>
      <w:r>
        <w:rPr>
          <w:rFonts w:hint="eastAsia"/>
        </w:rPr>
        <w:t>,</w:t>
      </w:r>
      <w:r>
        <w:rPr>
          <w:rFonts w:hint="eastAsia"/>
        </w:rPr>
        <w:t>应尽量减除。结合不同层析技术，使用注射用水，用</w:t>
      </w:r>
      <w:r>
        <w:rPr>
          <w:rFonts w:hint="eastAsia"/>
        </w:rPr>
        <w:t>NaOH</w:t>
      </w:r>
      <w:r>
        <w:rPr>
          <w:rFonts w:hint="eastAsia"/>
        </w:rPr>
        <w:t>定期进行仪器和凝胶的在位消毒和在位清洗，皆可避免污染物增加。</w:t>
      </w:r>
    </w:p>
    <w:p w:rsidR="00493F0E" w:rsidRDefault="00493F0E" w:rsidP="00EE143A">
      <w:pPr>
        <w:ind w:firstLineChars="200" w:firstLine="420"/>
      </w:pPr>
      <w:r>
        <w:rPr>
          <w:rFonts w:hint="eastAsia"/>
        </w:rPr>
        <w:t>病毒大都有脂外壳。可用与目标蛋白电荷相反的</w:t>
      </w:r>
      <w:r>
        <w:rPr>
          <w:rFonts w:hint="eastAsia"/>
        </w:rPr>
        <w:t>S/D(solvent/detergent)</w:t>
      </w:r>
      <w:r>
        <w:rPr>
          <w:rFonts w:hint="eastAsia"/>
        </w:rPr>
        <w:t>处理，使病毒失活，如</w:t>
      </w:r>
      <w:r>
        <w:rPr>
          <w:rFonts w:hint="eastAsia"/>
        </w:rPr>
        <w:t>Triton</w:t>
      </w:r>
      <w:r>
        <w:rPr>
          <w:rFonts w:hint="eastAsia"/>
        </w:rPr>
        <w:t>和</w:t>
      </w:r>
      <w:r>
        <w:rPr>
          <w:rFonts w:hint="eastAsia"/>
        </w:rPr>
        <w:t>Tween</w:t>
      </w:r>
      <w:r>
        <w:rPr>
          <w:rFonts w:hint="eastAsia"/>
        </w:rPr>
        <w:t>。再用适当的离子交换介质如</w:t>
      </w:r>
      <w:r>
        <w:rPr>
          <w:rFonts w:hint="eastAsia"/>
        </w:rPr>
        <w:t>CM Sepharose FF</w:t>
      </w:r>
      <w:r>
        <w:rPr>
          <w:rFonts w:hint="eastAsia"/>
        </w:rPr>
        <w:t>结合目标蛋白，去除</w:t>
      </w:r>
      <w:r>
        <w:rPr>
          <w:rFonts w:hint="eastAsia"/>
        </w:rPr>
        <w:t>S/D</w:t>
      </w:r>
      <w:r>
        <w:rPr>
          <w:rFonts w:hint="eastAsia"/>
        </w:rPr>
        <w:t>。</w:t>
      </w:r>
    </w:p>
    <w:p w:rsidR="00493F0E" w:rsidRDefault="00493F0E" w:rsidP="00EE143A">
      <w:pPr>
        <w:ind w:firstLineChars="200" w:firstLine="420"/>
      </w:pPr>
      <w:r>
        <w:rPr>
          <w:rFonts w:hint="eastAsia"/>
        </w:rPr>
        <w:t>其它污染物可以改变</w:t>
      </w:r>
      <w:r>
        <w:rPr>
          <w:rFonts w:hint="eastAsia"/>
        </w:rPr>
        <w:t>pH</w:t>
      </w:r>
      <w:r>
        <w:rPr>
          <w:rFonts w:hint="eastAsia"/>
        </w:rPr>
        <w:t>和离子强度使其从目标分子中解离或失活，凝胶过滤介质</w:t>
      </w:r>
      <w:r>
        <w:rPr>
          <w:rFonts w:hint="eastAsia"/>
        </w:rPr>
        <w:t>Superdex</w:t>
      </w:r>
      <w:r>
        <w:rPr>
          <w:rFonts w:hint="eastAsia"/>
        </w:rPr>
        <w:t>及多种吸附性介质，</w:t>
      </w:r>
      <w:r>
        <w:rPr>
          <w:rFonts w:hint="eastAsia"/>
        </w:rPr>
        <w:t>SOURCE</w:t>
      </w:r>
      <w:r>
        <w:rPr>
          <w:rFonts w:hint="eastAsia"/>
        </w:rPr>
        <w:t>都是很好的精细纯化介质</w:t>
      </w:r>
      <w:r>
        <w:rPr>
          <w:rFonts w:hint="eastAsia"/>
        </w:rPr>
        <w:t>,</w:t>
      </w:r>
      <w:r>
        <w:rPr>
          <w:rFonts w:hint="eastAsia"/>
        </w:rPr>
        <w:t>可去除多种微量污染物。</w:t>
      </w:r>
    </w:p>
    <w:p w:rsidR="00566FA5" w:rsidRPr="00493F0E" w:rsidRDefault="00566FA5"/>
    <w:sectPr w:rsidR="00566FA5" w:rsidRPr="00493F0E" w:rsidSect="00012CB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2081" w:rsidRDefault="00902081" w:rsidP="008458CF">
      <w:r>
        <w:separator/>
      </w:r>
    </w:p>
  </w:endnote>
  <w:endnote w:type="continuationSeparator" w:id="1">
    <w:p w:rsidR="00902081" w:rsidRDefault="00902081" w:rsidP="008458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2081" w:rsidRDefault="00902081" w:rsidP="008458CF">
      <w:r>
        <w:separator/>
      </w:r>
    </w:p>
  </w:footnote>
  <w:footnote w:type="continuationSeparator" w:id="1">
    <w:p w:rsidR="00902081" w:rsidRDefault="00902081" w:rsidP="008458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D342EE"/>
    <w:multiLevelType w:val="hybridMultilevel"/>
    <w:tmpl w:val="40FA2752"/>
    <w:lvl w:ilvl="0" w:tplc="F90AA8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12C26D7"/>
    <w:multiLevelType w:val="hybridMultilevel"/>
    <w:tmpl w:val="4356CE14"/>
    <w:lvl w:ilvl="0" w:tplc="6FDA561E">
      <w:start w:val="2"/>
      <w:numFmt w:val="decimal"/>
      <w:lvlText w:val="%1."/>
      <w:lvlJc w:val="left"/>
      <w:pPr>
        <w:ind w:left="1035" w:hanging="360"/>
      </w:pPr>
      <w:rPr>
        <w:rFonts w:hint="default"/>
      </w:rPr>
    </w:lvl>
    <w:lvl w:ilvl="1" w:tplc="04090019" w:tentative="1">
      <w:start w:val="1"/>
      <w:numFmt w:val="lowerLetter"/>
      <w:lvlText w:val="%2)"/>
      <w:lvlJc w:val="left"/>
      <w:pPr>
        <w:ind w:left="1515" w:hanging="420"/>
      </w:pPr>
    </w:lvl>
    <w:lvl w:ilvl="2" w:tplc="0409001B" w:tentative="1">
      <w:start w:val="1"/>
      <w:numFmt w:val="lowerRoman"/>
      <w:lvlText w:val="%3."/>
      <w:lvlJc w:val="right"/>
      <w:pPr>
        <w:ind w:left="1935" w:hanging="420"/>
      </w:pPr>
    </w:lvl>
    <w:lvl w:ilvl="3" w:tplc="0409000F" w:tentative="1">
      <w:start w:val="1"/>
      <w:numFmt w:val="decimal"/>
      <w:lvlText w:val="%4."/>
      <w:lvlJc w:val="left"/>
      <w:pPr>
        <w:ind w:left="2355" w:hanging="420"/>
      </w:pPr>
    </w:lvl>
    <w:lvl w:ilvl="4" w:tplc="04090019" w:tentative="1">
      <w:start w:val="1"/>
      <w:numFmt w:val="lowerLetter"/>
      <w:lvlText w:val="%5)"/>
      <w:lvlJc w:val="left"/>
      <w:pPr>
        <w:ind w:left="2775" w:hanging="420"/>
      </w:pPr>
    </w:lvl>
    <w:lvl w:ilvl="5" w:tplc="0409001B" w:tentative="1">
      <w:start w:val="1"/>
      <w:numFmt w:val="lowerRoman"/>
      <w:lvlText w:val="%6."/>
      <w:lvlJc w:val="right"/>
      <w:pPr>
        <w:ind w:left="3195" w:hanging="420"/>
      </w:pPr>
    </w:lvl>
    <w:lvl w:ilvl="6" w:tplc="0409000F" w:tentative="1">
      <w:start w:val="1"/>
      <w:numFmt w:val="decimal"/>
      <w:lvlText w:val="%7."/>
      <w:lvlJc w:val="left"/>
      <w:pPr>
        <w:ind w:left="3615" w:hanging="420"/>
      </w:pPr>
    </w:lvl>
    <w:lvl w:ilvl="7" w:tplc="04090019" w:tentative="1">
      <w:start w:val="1"/>
      <w:numFmt w:val="lowerLetter"/>
      <w:lvlText w:val="%8)"/>
      <w:lvlJc w:val="left"/>
      <w:pPr>
        <w:ind w:left="4035" w:hanging="420"/>
      </w:pPr>
    </w:lvl>
    <w:lvl w:ilvl="8" w:tplc="0409001B" w:tentative="1">
      <w:start w:val="1"/>
      <w:numFmt w:val="lowerRoman"/>
      <w:lvlText w:val="%9."/>
      <w:lvlJc w:val="right"/>
      <w:pPr>
        <w:ind w:left="4455" w:hanging="420"/>
      </w:pPr>
    </w:lvl>
  </w:abstractNum>
  <w:abstractNum w:abstractNumId="2">
    <w:nsid w:val="288A75E9"/>
    <w:multiLevelType w:val="hybridMultilevel"/>
    <w:tmpl w:val="F286972C"/>
    <w:lvl w:ilvl="0" w:tplc="32FC4658">
      <w:start w:val="4"/>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607A60BD"/>
    <w:multiLevelType w:val="hybridMultilevel"/>
    <w:tmpl w:val="067066BA"/>
    <w:lvl w:ilvl="0" w:tplc="1F50B248">
      <w:start w:val="1"/>
      <w:numFmt w:val="decimal"/>
      <w:lvlText w:val="%1."/>
      <w:lvlJc w:val="left"/>
      <w:pPr>
        <w:ind w:left="675" w:hanging="360"/>
      </w:pPr>
      <w:rPr>
        <w:rFonts w:hint="default"/>
      </w:rPr>
    </w:lvl>
    <w:lvl w:ilvl="1" w:tplc="04090019" w:tentative="1">
      <w:start w:val="1"/>
      <w:numFmt w:val="lowerLetter"/>
      <w:lvlText w:val="%2)"/>
      <w:lvlJc w:val="left"/>
      <w:pPr>
        <w:ind w:left="1155" w:hanging="420"/>
      </w:pPr>
    </w:lvl>
    <w:lvl w:ilvl="2" w:tplc="0409001B" w:tentative="1">
      <w:start w:val="1"/>
      <w:numFmt w:val="lowerRoman"/>
      <w:lvlText w:val="%3."/>
      <w:lvlJc w:val="right"/>
      <w:pPr>
        <w:ind w:left="1575" w:hanging="420"/>
      </w:pPr>
    </w:lvl>
    <w:lvl w:ilvl="3" w:tplc="0409000F" w:tentative="1">
      <w:start w:val="1"/>
      <w:numFmt w:val="decimal"/>
      <w:lvlText w:val="%4."/>
      <w:lvlJc w:val="left"/>
      <w:pPr>
        <w:ind w:left="1995" w:hanging="420"/>
      </w:pPr>
    </w:lvl>
    <w:lvl w:ilvl="4" w:tplc="04090019" w:tentative="1">
      <w:start w:val="1"/>
      <w:numFmt w:val="lowerLetter"/>
      <w:lvlText w:val="%5)"/>
      <w:lvlJc w:val="left"/>
      <w:pPr>
        <w:ind w:left="2415" w:hanging="420"/>
      </w:pPr>
    </w:lvl>
    <w:lvl w:ilvl="5" w:tplc="0409001B" w:tentative="1">
      <w:start w:val="1"/>
      <w:numFmt w:val="lowerRoman"/>
      <w:lvlText w:val="%6."/>
      <w:lvlJc w:val="right"/>
      <w:pPr>
        <w:ind w:left="2835" w:hanging="420"/>
      </w:pPr>
    </w:lvl>
    <w:lvl w:ilvl="6" w:tplc="0409000F" w:tentative="1">
      <w:start w:val="1"/>
      <w:numFmt w:val="decimal"/>
      <w:lvlText w:val="%7."/>
      <w:lvlJc w:val="left"/>
      <w:pPr>
        <w:ind w:left="3255" w:hanging="420"/>
      </w:pPr>
    </w:lvl>
    <w:lvl w:ilvl="7" w:tplc="04090019" w:tentative="1">
      <w:start w:val="1"/>
      <w:numFmt w:val="lowerLetter"/>
      <w:lvlText w:val="%8)"/>
      <w:lvlJc w:val="left"/>
      <w:pPr>
        <w:ind w:left="3675" w:hanging="420"/>
      </w:pPr>
    </w:lvl>
    <w:lvl w:ilvl="8" w:tplc="0409001B" w:tentative="1">
      <w:start w:val="1"/>
      <w:numFmt w:val="lowerRoman"/>
      <w:lvlText w:val="%9."/>
      <w:lvlJc w:val="right"/>
      <w:pPr>
        <w:ind w:left="4095" w:hanging="42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93F0E"/>
    <w:rsid w:val="00012CBB"/>
    <w:rsid w:val="00493F0E"/>
    <w:rsid w:val="00566FA5"/>
    <w:rsid w:val="00695596"/>
    <w:rsid w:val="008458CF"/>
    <w:rsid w:val="008730B4"/>
    <w:rsid w:val="00902081"/>
    <w:rsid w:val="00A23063"/>
    <w:rsid w:val="00A9668A"/>
    <w:rsid w:val="00EE143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CB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3F0E"/>
    <w:pPr>
      <w:ind w:firstLineChars="200" w:firstLine="420"/>
    </w:pPr>
  </w:style>
  <w:style w:type="paragraph" w:styleId="a4">
    <w:name w:val="header"/>
    <w:basedOn w:val="a"/>
    <w:link w:val="Char"/>
    <w:uiPriority w:val="99"/>
    <w:semiHidden/>
    <w:unhideWhenUsed/>
    <w:rsid w:val="008458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8458CF"/>
    <w:rPr>
      <w:sz w:val="18"/>
      <w:szCs w:val="18"/>
    </w:rPr>
  </w:style>
  <w:style w:type="paragraph" w:styleId="a5">
    <w:name w:val="footer"/>
    <w:basedOn w:val="a"/>
    <w:link w:val="Char0"/>
    <w:uiPriority w:val="99"/>
    <w:semiHidden/>
    <w:unhideWhenUsed/>
    <w:rsid w:val="008458CF"/>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8458C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93F0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785</Words>
  <Characters>4475</Characters>
  <Application>Microsoft Office Word</Application>
  <DocSecurity>0</DocSecurity>
  <Lines>37</Lines>
  <Paragraphs>10</Paragraphs>
  <ScaleCrop>false</ScaleCrop>
  <Company>RingSky</Company>
  <LinksUpToDate>false</LinksUpToDate>
  <CharactersWithSpaces>5250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LCP</dc:creator>
  <cp:lastModifiedBy>china</cp:lastModifiedBy>
  <cp:revision>2</cp:revision>
  <dcterms:created xsi:type="dcterms:W3CDTF">2012-04-24T02:06:00Z</dcterms:created>
  <dcterms:modified xsi:type="dcterms:W3CDTF">2012-04-24T02:06:00Z</dcterms:modified>
</cp:coreProperties>
</file>